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AD" w:rsidRDefault="003F57AD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3C6DB7" w:rsidRPr="003C6DB7" w:rsidRDefault="003C6DB7" w:rsidP="004B4B67">
      <w:pPr>
        <w:jc w:val="center"/>
        <w:rPr>
          <w:b/>
          <w:color w:val="0000FF"/>
          <w:sz w:val="36"/>
          <w:szCs w:val="36"/>
          <w:lang w:val="en-US"/>
        </w:rPr>
      </w:pPr>
      <w:r w:rsidRPr="003C6DB7">
        <w:rPr>
          <w:b/>
          <w:color w:val="0000FF"/>
          <w:sz w:val="36"/>
          <w:szCs w:val="36"/>
          <w:lang w:val="en-US"/>
        </w:rPr>
        <w:lastRenderedPageBreak/>
        <w:t>CHANGZHOU NESAR IMPORT AND EXPORT CO.</w:t>
      </w:r>
      <w:proofErr w:type="gramStart"/>
      <w:r w:rsidRPr="003C6DB7">
        <w:rPr>
          <w:b/>
          <w:color w:val="0000FF"/>
          <w:sz w:val="36"/>
          <w:szCs w:val="36"/>
          <w:lang w:val="en-US"/>
        </w:rPr>
        <w:t>,LTD</w:t>
      </w:r>
      <w:proofErr w:type="gramEnd"/>
    </w:p>
    <w:p w:rsidR="006D6DBE" w:rsidRPr="004B4B67" w:rsidRDefault="004B4B67" w:rsidP="004B4B67">
      <w:pPr>
        <w:jc w:val="center"/>
        <w:rPr>
          <w:b/>
          <w:lang w:val="en-US"/>
        </w:rPr>
      </w:pPr>
      <w:r w:rsidRPr="004B4B67">
        <w:rPr>
          <w:b/>
          <w:lang w:val="en-US"/>
        </w:rPr>
        <w:t xml:space="preserve">6-8 FL, </w:t>
      </w:r>
      <w:smartTag w:uri="urn:schemas-microsoft-com:office:smarttags" w:element="PlaceName">
        <w:r w:rsidRPr="004B4B67">
          <w:rPr>
            <w:b/>
            <w:lang w:val="en-US"/>
          </w:rPr>
          <w:t>SANJING</w:t>
        </w:r>
      </w:smartTag>
      <w:r w:rsidRPr="004B4B67">
        <w:rPr>
          <w:b/>
          <w:lang w:val="en-US"/>
        </w:rPr>
        <w:t xml:space="preserve"> </w:t>
      </w:r>
      <w:smartTag w:uri="urn:schemas-microsoft-com:office:smarttags" w:element="PlaceType">
        <w:r w:rsidRPr="004B4B67">
          <w:rPr>
            <w:b/>
            <w:lang w:val="en-US"/>
          </w:rPr>
          <w:t>BUILDING</w:t>
        </w:r>
      </w:smartTag>
      <w:r w:rsidRPr="004B4B67">
        <w:rPr>
          <w:b/>
          <w:lang w:val="en-US"/>
        </w:rPr>
        <w:t xml:space="preserve">, </w:t>
      </w:r>
      <w:smartTag w:uri="urn:schemas-microsoft-com:office:smarttags" w:element="place">
        <w:r w:rsidRPr="004B4B67">
          <w:rPr>
            <w:b/>
            <w:lang w:val="en-US"/>
          </w:rPr>
          <w:t xml:space="preserve">TONGJIANG MIDDLE ROAD </w:t>
        </w:r>
        <w:smartTag w:uri="urn:schemas-microsoft-com:office:smarttags" w:element="City">
          <w:r w:rsidRPr="004B4B67">
            <w:rPr>
              <w:b/>
              <w:lang w:val="en-US"/>
            </w:rPr>
            <w:t>CHANGZHOU</w:t>
          </w:r>
        </w:smartTag>
        <w:r w:rsidRPr="004B4B67">
          <w:rPr>
            <w:b/>
            <w:lang w:val="en-US"/>
          </w:rPr>
          <w:t xml:space="preserve">, </w:t>
        </w:r>
        <w:smartTag w:uri="urn:schemas-microsoft-com:office:smarttags" w:element="State">
          <w:r w:rsidRPr="004B4B67">
            <w:rPr>
              <w:b/>
              <w:lang w:val="en-US"/>
            </w:rPr>
            <w:t>JIANGSU</w:t>
          </w:r>
        </w:smartTag>
        <w:r w:rsidRPr="004B4B67">
          <w:rPr>
            <w:b/>
            <w:lang w:val="en-US"/>
          </w:rPr>
          <w:t xml:space="preserve">, </w:t>
        </w:r>
        <w:smartTag w:uri="urn:schemas-microsoft-com:office:smarttags" w:element="country-region">
          <w:r w:rsidRPr="004B4B67">
            <w:rPr>
              <w:b/>
              <w:lang w:val="en-US"/>
            </w:rPr>
            <w:t>CHINA</w:t>
          </w:r>
        </w:smartTag>
      </w:smartTag>
    </w:p>
    <w:p w:rsidR="00172B2D" w:rsidRPr="00D05FA6" w:rsidRDefault="00D05FA6" w:rsidP="006D6DBE">
      <w:r w:rsidRPr="00D05FA6">
        <w:t>________________________________________________________________</w:t>
      </w:r>
    </w:p>
    <w:p w:rsidR="00172B2D" w:rsidRPr="00D05FA6" w:rsidRDefault="00172B2D" w:rsidP="006D6DBE"/>
    <w:p w:rsidR="006D6DBE" w:rsidRDefault="006D6DBE" w:rsidP="006D6DBE"/>
    <w:p w:rsidR="006D6DBE" w:rsidRDefault="006D6DBE" w:rsidP="006D6DBE"/>
    <w:p w:rsidR="006D6DBE" w:rsidRDefault="006D6DBE" w:rsidP="006D6DBE"/>
    <w:p w:rsidR="006D6DBE" w:rsidRDefault="006D6DBE" w:rsidP="006D6DBE"/>
    <w:p w:rsidR="00343E8E" w:rsidRDefault="00343E8E" w:rsidP="00604D97">
      <w:pPr>
        <w:rPr>
          <w:b/>
          <w:sz w:val="36"/>
          <w:szCs w:val="36"/>
        </w:rPr>
      </w:pPr>
    </w:p>
    <w:p w:rsidR="006D6DBE" w:rsidRPr="004B4B67" w:rsidRDefault="006D6DBE" w:rsidP="006D6DBE">
      <w:pPr>
        <w:jc w:val="center"/>
        <w:rPr>
          <w:b/>
          <w:sz w:val="36"/>
          <w:szCs w:val="36"/>
        </w:rPr>
      </w:pPr>
      <w:r w:rsidRPr="004B4B67">
        <w:rPr>
          <w:b/>
          <w:sz w:val="36"/>
          <w:szCs w:val="36"/>
        </w:rPr>
        <w:t>В</w:t>
      </w:r>
      <w:r w:rsidR="00D05FA6" w:rsidRPr="004B4B67">
        <w:rPr>
          <w:b/>
          <w:sz w:val="36"/>
          <w:szCs w:val="36"/>
        </w:rPr>
        <w:t>есы</w:t>
      </w:r>
    </w:p>
    <w:p w:rsidR="006D6DBE" w:rsidRPr="00BA6E77" w:rsidRDefault="00BA6E77" w:rsidP="006D6DB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платформенные </w:t>
      </w:r>
    </w:p>
    <w:p w:rsidR="006D6DBE" w:rsidRPr="004B4B67" w:rsidRDefault="00D05FA6" w:rsidP="006D6DBE">
      <w:pPr>
        <w:jc w:val="center"/>
        <w:rPr>
          <w:b/>
          <w:sz w:val="36"/>
          <w:szCs w:val="36"/>
        </w:rPr>
      </w:pPr>
      <w:r w:rsidRPr="004B4B67">
        <w:rPr>
          <w:b/>
          <w:sz w:val="36"/>
          <w:szCs w:val="36"/>
        </w:rPr>
        <w:t>электронные</w:t>
      </w:r>
    </w:p>
    <w:p w:rsidR="006D6DBE" w:rsidRPr="00BA6E77" w:rsidRDefault="00D05FA6" w:rsidP="006D6DBE">
      <w:pPr>
        <w:jc w:val="center"/>
        <w:rPr>
          <w:b/>
          <w:sz w:val="36"/>
          <w:szCs w:val="36"/>
        </w:rPr>
      </w:pPr>
      <w:r w:rsidRPr="004B4B67">
        <w:rPr>
          <w:b/>
          <w:sz w:val="36"/>
          <w:szCs w:val="36"/>
        </w:rPr>
        <w:t>типа</w:t>
      </w:r>
      <w:r w:rsidR="004B4B67">
        <w:rPr>
          <w:b/>
          <w:sz w:val="36"/>
          <w:szCs w:val="36"/>
        </w:rPr>
        <w:t>:</w:t>
      </w:r>
      <w:r w:rsidR="00BA6E77" w:rsidRPr="00885E82">
        <w:rPr>
          <w:b/>
        </w:rPr>
        <w:t xml:space="preserve"> </w:t>
      </w:r>
      <w:r w:rsidR="003B3C3A" w:rsidRPr="003B50C4">
        <w:rPr>
          <w:b/>
          <w:sz w:val="36"/>
          <w:szCs w:val="36"/>
          <w:u w:val="single"/>
        </w:rPr>
        <w:t>МВА-AM</w:t>
      </w:r>
      <w:r w:rsidR="00656D55" w:rsidRPr="00684BB1">
        <w:rPr>
          <w:b/>
          <w:sz w:val="36"/>
          <w:szCs w:val="36"/>
          <w:u w:val="single"/>
        </w:rPr>
        <w:t>1020</w:t>
      </w:r>
      <w:r w:rsidR="003B3C3A" w:rsidRPr="003B50C4">
        <w:rPr>
          <w:b/>
          <w:sz w:val="36"/>
          <w:szCs w:val="36"/>
          <w:u w:val="single"/>
        </w:rPr>
        <w:t>-</w:t>
      </w:r>
      <w:r w:rsidR="00656D55" w:rsidRPr="00684BB1">
        <w:rPr>
          <w:b/>
          <w:sz w:val="36"/>
          <w:szCs w:val="36"/>
          <w:u w:val="single"/>
        </w:rPr>
        <w:t>2</w:t>
      </w:r>
      <w:r w:rsidR="003B3C3A" w:rsidRPr="003B50C4">
        <w:rPr>
          <w:b/>
          <w:sz w:val="36"/>
          <w:szCs w:val="36"/>
          <w:u w:val="single"/>
        </w:rPr>
        <w:t>T</w:t>
      </w:r>
      <w:r w:rsidR="00BA6E77" w:rsidRPr="00BA6E77">
        <w:rPr>
          <w:b/>
          <w:sz w:val="36"/>
          <w:szCs w:val="36"/>
          <w:u w:val="single"/>
        </w:rPr>
        <w:t xml:space="preserve"> </w:t>
      </w:r>
      <w:r w:rsidR="004B4B67" w:rsidRPr="00BA6E77">
        <w:rPr>
          <w:b/>
          <w:sz w:val="36"/>
          <w:szCs w:val="36"/>
        </w:rPr>
        <w:t xml:space="preserve">  </w:t>
      </w: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4B4B67"/>
    <w:p w:rsidR="00604D97" w:rsidRDefault="00604D97" w:rsidP="00D05FA6">
      <w:pPr>
        <w:jc w:val="right"/>
        <w:rPr>
          <w:b/>
        </w:rPr>
      </w:pPr>
    </w:p>
    <w:p w:rsidR="00604D97" w:rsidRDefault="00604D97" w:rsidP="00D05FA6">
      <w:pPr>
        <w:jc w:val="right"/>
        <w:rPr>
          <w:b/>
        </w:rPr>
      </w:pPr>
    </w:p>
    <w:p w:rsidR="00604D97" w:rsidRDefault="00604D97" w:rsidP="00D05FA6">
      <w:pPr>
        <w:jc w:val="right"/>
        <w:rPr>
          <w:b/>
        </w:rPr>
      </w:pPr>
    </w:p>
    <w:p w:rsidR="006D6DBE" w:rsidRPr="00D05FA6" w:rsidRDefault="006D6DBE" w:rsidP="00D05FA6">
      <w:pPr>
        <w:jc w:val="right"/>
        <w:rPr>
          <w:b/>
        </w:rPr>
      </w:pPr>
      <w:r w:rsidRPr="00D05FA6">
        <w:rPr>
          <w:b/>
        </w:rPr>
        <w:t>ПАСПОРТ</w:t>
      </w:r>
    </w:p>
    <w:p w:rsidR="004B4B67" w:rsidRDefault="006D6DBE" w:rsidP="004B4B67">
      <w:pPr>
        <w:jc w:val="right"/>
        <w:rPr>
          <w:b/>
        </w:rPr>
      </w:pPr>
      <w:r w:rsidRPr="004B4B67">
        <w:rPr>
          <w:b/>
        </w:rPr>
        <w:t>В</w:t>
      </w:r>
      <w:r w:rsidR="00D05FA6" w:rsidRPr="004B4B67">
        <w:rPr>
          <w:b/>
        </w:rPr>
        <w:t>есы</w:t>
      </w:r>
      <w:r w:rsidRPr="004B4B67">
        <w:rPr>
          <w:b/>
        </w:rPr>
        <w:t xml:space="preserve"> </w:t>
      </w:r>
      <w:r w:rsidR="00BA6E77">
        <w:rPr>
          <w:b/>
        </w:rPr>
        <w:t xml:space="preserve">платформенные </w:t>
      </w:r>
      <w:r w:rsidRPr="004B4B67">
        <w:rPr>
          <w:b/>
        </w:rPr>
        <w:t xml:space="preserve"> </w:t>
      </w:r>
    </w:p>
    <w:p w:rsidR="00D05FA6" w:rsidRPr="00BD7762" w:rsidRDefault="003B3C3A" w:rsidP="004B4B67">
      <w:pPr>
        <w:jc w:val="right"/>
        <w:rPr>
          <w:b/>
        </w:rPr>
      </w:pPr>
      <w:r w:rsidRPr="00684BB1">
        <w:rPr>
          <w:b/>
          <w:sz w:val="22"/>
          <w:szCs w:val="22"/>
          <w:u w:val="single"/>
        </w:rPr>
        <w:t>МВА-</w:t>
      </w:r>
      <w:r w:rsidRPr="00350F78">
        <w:rPr>
          <w:b/>
          <w:sz w:val="22"/>
          <w:szCs w:val="22"/>
          <w:u w:val="single"/>
          <w:lang w:val="en-US"/>
        </w:rPr>
        <w:t>AM</w:t>
      </w:r>
      <w:r w:rsidR="00656D55" w:rsidRPr="00684BB1">
        <w:rPr>
          <w:b/>
          <w:sz w:val="22"/>
          <w:szCs w:val="22"/>
          <w:u w:val="single"/>
        </w:rPr>
        <w:t>1020</w:t>
      </w:r>
      <w:r w:rsidRPr="00684BB1">
        <w:rPr>
          <w:b/>
          <w:sz w:val="22"/>
          <w:szCs w:val="22"/>
          <w:u w:val="single"/>
        </w:rPr>
        <w:t>-</w:t>
      </w:r>
      <w:r w:rsidR="00656D55" w:rsidRPr="00684BB1">
        <w:rPr>
          <w:b/>
          <w:sz w:val="22"/>
          <w:szCs w:val="22"/>
          <w:u w:val="single"/>
        </w:rPr>
        <w:t>2</w:t>
      </w:r>
      <w:r w:rsidRPr="00350F78">
        <w:rPr>
          <w:b/>
          <w:sz w:val="22"/>
          <w:szCs w:val="22"/>
          <w:u w:val="single"/>
          <w:lang w:val="en-US"/>
        </w:rPr>
        <w:t>T</w:t>
      </w:r>
    </w:p>
    <w:p w:rsidR="003C6DB7" w:rsidRPr="003C6DB7" w:rsidRDefault="003C6DB7" w:rsidP="004B4B67">
      <w:pPr>
        <w:jc w:val="right"/>
        <w:rPr>
          <w:b/>
          <w:sz w:val="20"/>
          <w:szCs w:val="20"/>
          <w:lang w:val="en-US"/>
        </w:rPr>
      </w:pPr>
      <w:r w:rsidRPr="003C6DB7">
        <w:rPr>
          <w:b/>
          <w:sz w:val="20"/>
          <w:szCs w:val="20"/>
          <w:lang w:val="en-US"/>
        </w:rPr>
        <w:t>CHANGZHOU NESAR IMPORT AND EXPORT CO.</w:t>
      </w:r>
      <w:proofErr w:type="gramStart"/>
      <w:r w:rsidRPr="003C6DB7">
        <w:rPr>
          <w:b/>
          <w:sz w:val="20"/>
          <w:szCs w:val="20"/>
          <w:lang w:val="en-US"/>
        </w:rPr>
        <w:t>,LTD</w:t>
      </w:r>
      <w:proofErr w:type="gramEnd"/>
    </w:p>
    <w:p w:rsidR="00D05FA6" w:rsidRPr="00BA6E77" w:rsidRDefault="00D05FA6" w:rsidP="00D05FA6">
      <w:pPr>
        <w:jc w:val="right"/>
        <w:rPr>
          <w:b/>
        </w:rPr>
      </w:pPr>
      <w:r w:rsidRPr="00BA6E77">
        <w:rPr>
          <w:b/>
        </w:rPr>
        <w:t>________________________________________________________________</w:t>
      </w: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4626F9" w:rsidRDefault="004626F9" w:rsidP="004626F9">
      <w:pPr>
        <w:jc w:val="center"/>
      </w:pPr>
      <w:r>
        <w:t xml:space="preserve">Ввиду постоянного совершенствования </w:t>
      </w:r>
    </w:p>
    <w:p w:rsidR="004626F9" w:rsidRDefault="004626F9" w:rsidP="004626F9">
      <w:pPr>
        <w:jc w:val="center"/>
      </w:pPr>
      <w:r>
        <w:t>конструкции в паспорте и инструкции по</w:t>
      </w:r>
    </w:p>
    <w:p w:rsidR="004626F9" w:rsidRDefault="004626F9" w:rsidP="004626F9">
      <w:pPr>
        <w:jc w:val="center"/>
      </w:pPr>
      <w:r>
        <w:t xml:space="preserve"> эксплуатации могут быть некоторые </w:t>
      </w:r>
    </w:p>
    <w:p w:rsidR="004626F9" w:rsidRDefault="004626F9" w:rsidP="004626F9">
      <w:pPr>
        <w:jc w:val="center"/>
      </w:pPr>
      <w:r>
        <w:t xml:space="preserve">отличия от поставляемого изделия, </w:t>
      </w:r>
    </w:p>
    <w:p w:rsidR="004626F9" w:rsidRDefault="004626F9" w:rsidP="004626F9">
      <w:pPr>
        <w:jc w:val="center"/>
      </w:pPr>
      <w:r>
        <w:t xml:space="preserve">которые не влияют на его технические </w:t>
      </w:r>
    </w:p>
    <w:p w:rsidR="004626F9" w:rsidRDefault="004626F9" w:rsidP="004626F9">
      <w:pPr>
        <w:jc w:val="center"/>
      </w:pPr>
      <w:r>
        <w:t>характеристики.</w:t>
      </w: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6D6DBE" w:rsidRDefault="006D6DBE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DF6A5A" w:rsidRDefault="00DF6A5A" w:rsidP="006D6DBE">
      <w:pPr>
        <w:jc w:val="center"/>
      </w:pPr>
    </w:p>
    <w:p w:rsidR="00A41AB3" w:rsidRDefault="00A41AB3" w:rsidP="006D6DBE">
      <w:pPr>
        <w:jc w:val="center"/>
      </w:pPr>
    </w:p>
    <w:p w:rsidR="00A41AB3" w:rsidRDefault="00A41AB3" w:rsidP="006D6DBE">
      <w:pPr>
        <w:jc w:val="center"/>
      </w:pPr>
    </w:p>
    <w:p w:rsidR="00A41AB3" w:rsidRDefault="00A41AB3" w:rsidP="006D6DBE">
      <w:pPr>
        <w:jc w:val="center"/>
      </w:pPr>
    </w:p>
    <w:p w:rsidR="00A41AB3" w:rsidRDefault="00A41AB3" w:rsidP="006D6DBE">
      <w:pPr>
        <w:jc w:val="center"/>
      </w:pPr>
    </w:p>
    <w:p w:rsidR="004626F9" w:rsidRDefault="004626F9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DE4DF2" w:rsidRDefault="00DE4DF2" w:rsidP="006D6DBE">
      <w:pPr>
        <w:jc w:val="center"/>
      </w:pPr>
    </w:p>
    <w:p w:rsidR="006506CB" w:rsidRDefault="006506CB" w:rsidP="006D6DBE">
      <w:pPr>
        <w:jc w:val="center"/>
      </w:pPr>
    </w:p>
    <w:p w:rsidR="006506CB" w:rsidRDefault="006506CB" w:rsidP="006D6DBE">
      <w:pPr>
        <w:jc w:val="center"/>
      </w:pPr>
    </w:p>
    <w:p w:rsidR="0041141C" w:rsidRDefault="0041141C" w:rsidP="006D6DBE">
      <w:pPr>
        <w:jc w:val="center"/>
      </w:pPr>
    </w:p>
    <w:p w:rsidR="0041141C" w:rsidRDefault="0041141C" w:rsidP="006D6DBE">
      <w:pPr>
        <w:jc w:val="center"/>
      </w:pPr>
    </w:p>
    <w:p w:rsidR="004626F9" w:rsidRPr="003B615C" w:rsidRDefault="004626F9" w:rsidP="004626F9">
      <w:pPr>
        <w:jc w:val="center"/>
        <w:rPr>
          <w:b/>
        </w:rPr>
      </w:pPr>
      <w:r w:rsidRPr="003B615C">
        <w:rPr>
          <w:b/>
        </w:rPr>
        <w:lastRenderedPageBreak/>
        <w:t>СОДЕРЖАНИЕ</w:t>
      </w:r>
    </w:p>
    <w:p w:rsidR="004626F9" w:rsidRDefault="004626F9" w:rsidP="004626F9">
      <w:pPr>
        <w:numPr>
          <w:ilvl w:val="0"/>
          <w:numId w:val="1"/>
        </w:numPr>
      </w:pPr>
      <w:r>
        <w:t>Общие указания</w:t>
      </w:r>
      <w:r w:rsidR="00F20C6E">
        <w:tab/>
      </w:r>
      <w:r w:rsidR="00F20C6E">
        <w:tab/>
      </w:r>
      <w:r w:rsidR="00F20C6E">
        <w:tab/>
      </w:r>
      <w:r w:rsidR="00F20C6E">
        <w:tab/>
      </w:r>
      <w:r w:rsidR="00F20C6E">
        <w:tab/>
      </w:r>
      <w:r w:rsidR="00F20C6E">
        <w:tab/>
      </w:r>
      <w:r>
        <w:t>4</w:t>
      </w:r>
    </w:p>
    <w:p w:rsidR="004626F9" w:rsidRDefault="004626F9" w:rsidP="004626F9">
      <w:pPr>
        <w:numPr>
          <w:ilvl w:val="0"/>
          <w:numId w:val="1"/>
        </w:numPr>
      </w:pPr>
      <w:r>
        <w:t>Назначение</w:t>
      </w:r>
      <w:r w:rsidR="00F20C6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4</w:t>
      </w:r>
    </w:p>
    <w:p w:rsidR="004626F9" w:rsidRDefault="004626F9" w:rsidP="004626F9">
      <w:pPr>
        <w:numPr>
          <w:ilvl w:val="0"/>
          <w:numId w:val="1"/>
        </w:numPr>
      </w:pPr>
      <w:r>
        <w:t>Технические характеристики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4</w:t>
      </w:r>
    </w:p>
    <w:p w:rsidR="004626F9" w:rsidRDefault="004626F9" w:rsidP="004626F9">
      <w:pPr>
        <w:numPr>
          <w:ilvl w:val="0"/>
          <w:numId w:val="1"/>
        </w:numPr>
      </w:pPr>
      <w:r>
        <w:t>Комплектность</w:t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6</w:t>
      </w:r>
    </w:p>
    <w:p w:rsidR="004626F9" w:rsidRDefault="004626F9" w:rsidP="004626F9">
      <w:pPr>
        <w:numPr>
          <w:ilvl w:val="0"/>
          <w:numId w:val="1"/>
        </w:numPr>
      </w:pPr>
      <w:r>
        <w:t>Устройство и принцип работы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6</w:t>
      </w:r>
    </w:p>
    <w:p w:rsidR="004626F9" w:rsidRDefault="004626F9" w:rsidP="004626F9">
      <w:pPr>
        <w:numPr>
          <w:ilvl w:val="0"/>
          <w:numId w:val="1"/>
        </w:numPr>
      </w:pPr>
      <w:r>
        <w:t>Указание мер безопасности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7</w:t>
      </w:r>
    </w:p>
    <w:p w:rsidR="004626F9" w:rsidRDefault="004626F9" w:rsidP="004626F9">
      <w:pPr>
        <w:numPr>
          <w:ilvl w:val="0"/>
          <w:numId w:val="1"/>
        </w:numPr>
      </w:pPr>
      <w:r>
        <w:t>Подготовка к работе и порядок работы</w:t>
      </w:r>
      <w:r w:rsidR="0006355E">
        <w:tab/>
      </w:r>
      <w:r w:rsidR="0006355E">
        <w:tab/>
      </w:r>
      <w:r>
        <w:t>8</w:t>
      </w:r>
    </w:p>
    <w:p w:rsidR="004626F9" w:rsidRDefault="004626F9" w:rsidP="004626F9">
      <w:pPr>
        <w:numPr>
          <w:ilvl w:val="0"/>
          <w:numId w:val="1"/>
        </w:numPr>
      </w:pPr>
      <w:r>
        <w:t>Порядок работы</w:t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9</w:t>
      </w:r>
    </w:p>
    <w:p w:rsidR="004626F9" w:rsidRDefault="004626F9" w:rsidP="004626F9">
      <w:pPr>
        <w:numPr>
          <w:ilvl w:val="0"/>
          <w:numId w:val="1"/>
        </w:numPr>
      </w:pPr>
      <w:r>
        <w:t>Техническое обслуживание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9</w:t>
      </w:r>
    </w:p>
    <w:p w:rsidR="0006355E" w:rsidRDefault="004626F9" w:rsidP="004626F9">
      <w:pPr>
        <w:numPr>
          <w:ilvl w:val="0"/>
          <w:numId w:val="1"/>
        </w:numPr>
      </w:pPr>
      <w:r>
        <w:t xml:space="preserve">Возможные неисправности и методы их </w:t>
      </w:r>
    </w:p>
    <w:p w:rsidR="004626F9" w:rsidRDefault="0006355E" w:rsidP="0006355E">
      <w:pPr>
        <w:ind w:left="717" w:firstLine="348"/>
      </w:pPr>
      <w:r>
        <w:t>у</w:t>
      </w:r>
      <w:r w:rsidR="004626F9">
        <w:t>странения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26F9">
        <w:t>9</w:t>
      </w:r>
    </w:p>
    <w:p w:rsidR="004626F9" w:rsidRDefault="004626F9" w:rsidP="004626F9">
      <w:pPr>
        <w:numPr>
          <w:ilvl w:val="0"/>
          <w:numId w:val="1"/>
        </w:numPr>
      </w:pPr>
      <w:r>
        <w:t>Маркировка и пломбирование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1</w:t>
      </w:r>
      <w:r w:rsidR="00DC7539">
        <w:t>1</w:t>
      </w:r>
    </w:p>
    <w:p w:rsidR="004626F9" w:rsidRDefault="004626F9" w:rsidP="004626F9">
      <w:pPr>
        <w:numPr>
          <w:ilvl w:val="0"/>
          <w:numId w:val="1"/>
        </w:numPr>
      </w:pPr>
      <w:r>
        <w:t>Свидетельство о приемке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11</w:t>
      </w:r>
    </w:p>
    <w:p w:rsidR="004626F9" w:rsidRDefault="004626F9" w:rsidP="004626F9">
      <w:pPr>
        <w:numPr>
          <w:ilvl w:val="0"/>
          <w:numId w:val="1"/>
        </w:numPr>
      </w:pPr>
      <w:r>
        <w:t>Гарантийные обязательства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12</w:t>
      </w:r>
    </w:p>
    <w:p w:rsidR="004626F9" w:rsidRDefault="004626F9" w:rsidP="004626F9">
      <w:pPr>
        <w:numPr>
          <w:ilvl w:val="0"/>
          <w:numId w:val="1"/>
        </w:numPr>
      </w:pPr>
      <w:r>
        <w:t xml:space="preserve">Сведения о </w:t>
      </w:r>
      <w:r w:rsidR="00F20C6E">
        <w:t>рекламациях</w:t>
      </w:r>
      <w:r w:rsidR="0006355E">
        <w:tab/>
      </w:r>
      <w:r w:rsidR="0006355E">
        <w:tab/>
      </w:r>
      <w:r w:rsidR="0006355E">
        <w:tab/>
      </w:r>
      <w:r w:rsidR="0006355E">
        <w:tab/>
      </w:r>
      <w:r>
        <w:t>12</w:t>
      </w:r>
    </w:p>
    <w:p w:rsidR="004626F9" w:rsidRDefault="004626F9" w:rsidP="004626F9">
      <w:pPr>
        <w:numPr>
          <w:ilvl w:val="0"/>
          <w:numId w:val="1"/>
        </w:numPr>
      </w:pPr>
      <w:r>
        <w:t>Транспортирование и хранение</w:t>
      </w:r>
      <w:r w:rsidR="0006355E">
        <w:tab/>
      </w:r>
      <w:r w:rsidR="0006355E">
        <w:tab/>
      </w:r>
      <w:r w:rsidR="0006355E">
        <w:tab/>
      </w:r>
      <w:r>
        <w:t>12</w:t>
      </w:r>
    </w:p>
    <w:p w:rsidR="004626F9" w:rsidRDefault="00066AD0" w:rsidP="004626F9">
      <w:pPr>
        <w:numPr>
          <w:ilvl w:val="0"/>
          <w:numId w:val="1"/>
        </w:numPr>
      </w:pPr>
      <w:r>
        <w:t>Проведение</w:t>
      </w:r>
      <w:r w:rsidR="004626F9">
        <w:t xml:space="preserve"> поверки</w:t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06355E">
        <w:tab/>
      </w:r>
      <w:r w:rsidR="004626F9">
        <w:t>13</w:t>
      </w:r>
    </w:p>
    <w:p w:rsidR="004626F9" w:rsidRDefault="004626F9" w:rsidP="004626F9">
      <w:pPr>
        <w:ind w:left="1065"/>
      </w:pPr>
      <w:r>
        <w:t>Приложение А. Учет технического обслуживания</w:t>
      </w:r>
      <w:r w:rsidR="0006355E">
        <w:tab/>
      </w:r>
      <w:r>
        <w:t>1</w:t>
      </w:r>
      <w:r w:rsidR="00DC7539">
        <w:t>4</w:t>
      </w:r>
    </w:p>
    <w:p w:rsidR="004626F9" w:rsidRDefault="004626F9" w:rsidP="004626F9">
      <w:pPr>
        <w:ind w:left="1065"/>
      </w:pPr>
      <w:r>
        <w:t>Приложение Б.  Сведения о результатах поверки</w:t>
      </w:r>
      <w:r w:rsidR="0006355E">
        <w:tab/>
      </w:r>
      <w:r>
        <w:t>1</w:t>
      </w:r>
      <w:r w:rsidR="00DC7539">
        <w:t>5</w:t>
      </w:r>
    </w:p>
    <w:p w:rsidR="004626F9" w:rsidRDefault="004626F9" w:rsidP="004626F9">
      <w:pPr>
        <w:ind w:left="1065"/>
      </w:pPr>
      <w:r>
        <w:t>Приложение В. Сведения о рекламациях</w:t>
      </w:r>
      <w:r w:rsidR="0006355E">
        <w:tab/>
      </w:r>
      <w:r w:rsidR="0006355E">
        <w:tab/>
      </w:r>
      <w:r>
        <w:t>1</w:t>
      </w:r>
      <w:r w:rsidR="00634C52">
        <w:t>6</w:t>
      </w:r>
    </w:p>
    <w:p w:rsidR="004626F9" w:rsidRDefault="004626F9" w:rsidP="004626F9">
      <w:pPr>
        <w:jc w:val="right"/>
      </w:pPr>
    </w:p>
    <w:p w:rsidR="004626F9" w:rsidRDefault="004626F9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E4901" w:rsidRDefault="00AE4901" w:rsidP="004626F9">
      <w:pPr>
        <w:jc w:val="right"/>
      </w:pPr>
    </w:p>
    <w:p w:rsidR="00A41AB3" w:rsidRDefault="00A41AB3" w:rsidP="00343E8E">
      <w:pPr>
        <w:jc w:val="center"/>
      </w:pPr>
    </w:p>
    <w:p w:rsidR="00343E8E" w:rsidRDefault="00343E8E" w:rsidP="00343E8E">
      <w:pPr>
        <w:jc w:val="center"/>
      </w:pPr>
    </w:p>
    <w:p w:rsidR="00343E8E" w:rsidRPr="00BD7762" w:rsidRDefault="00343E8E" w:rsidP="00343E8E">
      <w:pPr>
        <w:jc w:val="center"/>
      </w:pPr>
    </w:p>
    <w:p w:rsidR="00AE4901" w:rsidRPr="00695856" w:rsidRDefault="00343E8E" w:rsidP="00343E8E">
      <w:pPr>
        <w:jc w:val="center"/>
        <w:rPr>
          <w:b/>
          <w:sz w:val="22"/>
          <w:szCs w:val="22"/>
        </w:rPr>
      </w:pPr>
      <w:r w:rsidRPr="00695856">
        <w:rPr>
          <w:b/>
          <w:sz w:val="22"/>
          <w:szCs w:val="22"/>
        </w:rPr>
        <w:lastRenderedPageBreak/>
        <w:t>1</w:t>
      </w:r>
      <w:r w:rsidR="00A41AB3" w:rsidRPr="00695856">
        <w:rPr>
          <w:b/>
          <w:sz w:val="22"/>
          <w:szCs w:val="22"/>
        </w:rPr>
        <w:t>.</w:t>
      </w:r>
      <w:r w:rsidR="00AE4901" w:rsidRPr="00695856">
        <w:rPr>
          <w:b/>
          <w:sz w:val="22"/>
          <w:szCs w:val="22"/>
        </w:rPr>
        <w:t>Общие Указания</w:t>
      </w:r>
    </w:p>
    <w:p w:rsidR="00AE4901" w:rsidRPr="00385F3B" w:rsidRDefault="00AE4901" w:rsidP="00CE2DAC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Настоящий паспорт, объединенный с техническим описанием и инструкцией по эксплуатации, удостоверяет гарантированные предприятием изготовителем основные характеристики весов </w:t>
      </w:r>
      <w:r w:rsidR="00BA6E77">
        <w:rPr>
          <w:sz w:val="22"/>
          <w:szCs w:val="22"/>
        </w:rPr>
        <w:t xml:space="preserve">платформенных </w:t>
      </w:r>
      <w:r w:rsidR="004B4B67" w:rsidRPr="004B4B67">
        <w:rPr>
          <w:sz w:val="22"/>
          <w:szCs w:val="22"/>
        </w:rPr>
        <w:t xml:space="preserve"> </w:t>
      </w:r>
      <w:r w:rsidR="003B3C3A" w:rsidRPr="00350F78">
        <w:rPr>
          <w:sz w:val="22"/>
          <w:szCs w:val="22"/>
        </w:rPr>
        <w:t>МВА-AM</w:t>
      </w:r>
      <w:r w:rsidR="00656D55" w:rsidRPr="00656D55">
        <w:rPr>
          <w:sz w:val="22"/>
          <w:szCs w:val="22"/>
        </w:rPr>
        <w:t>1020</w:t>
      </w:r>
      <w:r w:rsidR="003B3C3A" w:rsidRPr="00350F78">
        <w:rPr>
          <w:sz w:val="22"/>
          <w:szCs w:val="22"/>
        </w:rPr>
        <w:t>-1T</w:t>
      </w:r>
      <w:r w:rsidR="003B3C3A">
        <w:rPr>
          <w:sz w:val="22"/>
          <w:szCs w:val="22"/>
        </w:rPr>
        <w:t xml:space="preserve"> (с ограждением)</w:t>
      </w:r>
      <w:r w:rsidR="0006355E">
        <w:rPr>
          <w:sz w:val="22"/>
          <w:szCs w:val="22"/>
        </w:rPr>
        <w:t>,</w:t>
      </w:r>
      <w:r w:rsidRPr="00385F3B">
        <w:rPr>
          <w:sz w:val="22"/>
          <w:szCs w:val="22"/>
        </w:rPr>
        <w:t xml:space="preserve"> содержит описание их устройства и принципа действия, необходимые сведения для эксплуатации, поверки и поддержания в постоянной работоспособности.</w:t>
      </w:r>
    </w:p>
    <w:p w:rsidR="00AE4901" w:rsidRPr="00385F3B" w:rsidRDefault="00AE4901" w:rsidP="00CE2DAC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Весы изготовлены в соответствии с требованием </w:t>
      </w:r>
      <w:r w:rsidR="008B10CE" w:rsidRPr="00B219EA">
        <w:rPr>
          <w:sz w:val="22"/>
          <w:szCs w:val="22"/>
        </w:rPr>
        <w:t>ГОСТ OIML R 76-1 – 2011</w:t>
      </w:r>
    </w:p>
    <w:p w:rsidR="00AE4901" w:rsidRPr="00385F3B" w:rsidRDefault="001441DB" w:rsidP="00CE2DAC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 Поверка весов осуществляется в соответствии с </w:t>
      </w:r>
      <w:r w:rsidR="00032E5C">
        <w:rPr>
          <w:sz w:val="22"/>
          <w:szCs w:val="22"/>
        </w:rPr>
        <w:t>ГОСТ 8.453-82.</w:t>
      </w:r>
    </w:p>
    <w:p w:rsidR="001441DB" w:rsidRPr="00385F3B" w:rsidRDefault="001441DB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proofErr w:type="spellStart"/>
      <w:r w:rsidRPr="00385F3B">
        <w:rPr>
          <w:sz w:val="22"/>
          <w:szCs w:val="22"/>
        </w:rPr>
        <w:t>Межповерочный</w:t>
      </w:r>
      <w:proofErr w:type="spellEnd"/>
      <w:r w:rsidRPr="00385F3B">
        <w:rPr>
          <w:sz w:val="22"/>
          <w:szCs w:val="22"/>
        </w:rPr>
        <w:t xml:space="preserve"> интервал- 1год.</w:t>
      </w:r>
    </w:p>
    <w:p w:rsidR="001441DB" w:rsidRPr="00385F3B" w:rsidRDefault="001441DB" w:rsidP="00CE2DAC">
      <w:pPr>
        <w:numPr>
          <w:ilvl w:val="1"/>
          <w:numId w:val="2"/>
        </w:numPr>
        <w:tabs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Перед эксплуатацией необходимо внимательно ознакомиться с паспортом.</w:t>
      </w:r>
    </w:p>
    <w:p w:rsidR="001441DB" w:rsidRPr="00385F3B" w:rsidRDefault="001441DB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1441DB" w:rsidRPr="00695856" w:rsidRDefault="00A41AB3" w:rsidP="00CE2DAC">
      <w:pPr>
        <w:tabs>
          <w:tab w:val="num" w:pos="0"/>
        </w:tabs>
        <w:ind w:firstLine="720"/>
        <w:jc w:val="center"/>
        <w:rPr>
          <w:b/>
          <w:sz w:val="22"/>
          <w:szCs w:val="22"/>
        </w:rPr>
      </w:pPr>
      <w:r w:rsidRPr="00695856">
        <w:rPr>
          <w:b/>
          <w:sz w:val="22"/>
          <w:szCs w:val="22"/>
        </w:rPr>
        <w:t>2.</w:t>
      </w:r>
      <w:r w:rsidR="001441DB" w:rsidRPr="00695856">
        <w:rPr>
          <w:b/>
          <w:sz w:val="22"/>
          <w:szCs w:val="22"/>
        </w:rPr>
        <w:t>Назначение.</w:t>
      </w:r>
    </w:p>
    <w:p w:rsidR="001441DB" w:rsidRPr="00385F3B" w:rsidRDefault="001441DB" w:rsidP="00CE2DAC">
      <w:pPr>
        <w:numPr>
          <w:ilvl w:val="1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Весы предназначены для статического взвешивания </w:t>
      </w:r>
      <w:r w:rsidR="00BA6E77">
        <w:rPr>
          <w:sz w:val="22"/>
          <w:szCs w:val="22"/>
        </w:rPr>
        <w:t>грузов</w:t>
      </w:r>
      <w:r w:rsidRPr="004B4B67">
        <w:rPr>
          <w:sz w:val="22"/>
          <w:szCs w:val="22"/>
        </w:rPr>
        <w:t xml:space="preserve"> </w:t>
      </w:r>
      <w:r w:rsidRPr="00385F3B">
        <w:rPr>
          <w:sz w:val="22"/>
          <w:szCs w:val="22"/>
        </w:rPr>
        <w:t>при учетных и технологических операциях.</w:t>
      </w:r>
    </w:p>
    <w:p w:rsidR="001441DB" w:rsidRPr="00385F3B" w:rsidRDefault="001441DB" w:rsidP="00CE2DAC">
      <w:pPr>
        <w:numPr>
          <w:ilvl w:val="1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Весы предназначены для работы при температуре окружающего воздуха:</w:t>
      </w:r>
    </w:p>
    <w:p w:rsidR="00CE2DAC" w:rsidRDefault="00CE2DAC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-</w:t>
      </w:r>
      <w:r>
        <w:rPr>
          <w:sz w:val="22"/>
          <w:szCs w:val="22"/>
        </w:rPr>
        <w:t>эксплуатационный температурный диапазон</w:t>
      </w:r>
      <w:r w:rsidRPr="00385F3B">
        <w:rPr>
          <w:sz w:val="22"/>
          <w:szCs w:val="22"/>
        </w:rPr>
        <w:t xml:space="preserve"> для грузоприемного устройства от минус </w:t>
      </w:r>
      <w:r w:rsidR="00B63E84">
        <w:rPr>
          <w:sz w:val="22"/>
          <w:szCs w:val="22"/>
        </w:rPr>
        <w:t>-30</w:t>
      </w:r>
      <w:r w:rsidR="00B63E84" w:rsidRPr="00385F3B">
        <w:rPr>
          <w:sz w:val="22"/>
          <w:szCs w:val="22"/>
        </w:rPr>
        <w:t>°С,</w:t>
      </w:r>
      <w:r w:rsidRPr="00385F3B">
        <w:rPr>
          <w:sz w:val="22"/>
          <w:szCs w:val="22"/>
        </w:rPr>
        <w:t xml:space="preserve"> до плюс </w:t>
      </w:r>
      <w:r w:rsidR="00BA6E77">
        <w:rPr>
          <w:sz w:val="22"/>
          <w:szCs w:val="22"/>
        </w:rPr>
        <w:t>5</w:t>
      </w:r>
      <w:r w:rsidRPr="00385F3B">
        <w:rPr>
          <w:sz w:val="22"/>
          <w:szCs w:val="22"/>
        </w:rPr>
        <w:t>0°С,</w:t>
      </w:r>
    </w:p>
    <w:p w:rsidR="00CE2DAC" w:rsidRDefault="00CE2DAC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для весового индикатора от минус </w:t>
      </w:r>
      <w:r w:rsidR="00197592" w:rsidRPr="00197592">
        <w:rPr>
          <w:sz w:val="22"/>
          <w:szCs w:val="22"/>
        </w:rPr>
        <w:t>10</w:t>
      </w:r>
      <w:r w:rsidRPr="00385F3B">
        <w:rPr>
          <w:sz w:val="22"/>
          <w:szCs w:val="22"/>
        </w:rPr>
        <w:t>°С</w:t>
      </w:r>
      <w:r>
        <w:rPr>
          <w:sz w:val="22"/>
          <w:szCs w:val="22"/>
        </w:rPr>
        <w:t xml:space="preserve"> до плюс 40</w:t>
      </w:r>
      <w:r w:rsidRPr="00385F3B">
        <w:rPr>
          <w:sz w:val="22"/>
          <w:szCs w:val="22"/>
        </w:rPr>
        <w:t>°С</w:t>
      </w:r>
      <w:r>
        <w:rPr>
          <w:sz w:val="22"/>
          <w:szCs w:val="22"/>
        </w:rPr>
        <w:t>,</w:t>
      </w:r>
    </w:p>
    <w:p w:rsidR="00695856" w:rsidRPr="00385F3B" w:rsidRDefault="00CE2DAC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для соединительной коробки от минус </w:t>
      </w:r>
      <w:r w:rsidR="00197592" w:rsidRPr="00197592">
        <w:rPr>
          <w:sz w:val="22"/>
          <w:szCs w:val="22"/>
        </w:rPr>
        <w:t>-30</w:t>
      </w:r>
      <w:r w:rsidRPr="00385F3B">
        <w:rPr>
          <w:sz w:val="22"/>
          <w:szCs w:val="22"/>
        </w:rPr>
        <w:t>°С</w:t>
      </w:r>
      <w:r>
        <w:rPr>
          <w:sz w:val="22"/>
          <w:szCs w:val="22"/>
        </w:rPr>
        <w:t xml:space="preserve"> до плюс </w:t>
      </w:r>
      <w:r w:rsidR="00197592" w:rsidRPr="00197592">
        <w:rPr>
          <w:sz w:val="22"/>
          <w:szCs w:val="22"/>
        </w:rPr>
        <w:t>50</w:t>
      </w:r>
      <w:r w:rsidRPr="00385F3B">
        <w:rPr>
          <w:sz w:val="22"/>
          <w:szCs w:val="22"/>
        </w:rPr>
        <w:t>°С</w:t>
      </w:r>
      <w:r w:rsidR="00695856">
        <w:rPr>
          <w:sz w:val="22"/>
          <w:szCs w:val="22"/>
        </w:rPr>
        <w:t>.</w:t>
      </w:r>
    </w:p>
    <w:p w:rsidR="00A41AB3" w:rsidRPr="00385F3B" w:rsidRDefault="00A41AB3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2.3.  Вид климатического исполнения УХЛ 4.2. ГОСТ 15150-69</w:t>
      </w:r>
    </w:p>
    <w:p w:rsidR="00A41AB3" w:rsidRPr="00385F3B" w:rsidRDefault="00A41AB3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</w:p>
    <w:p w:rsidR="00A41AB3" w:rsidRPr="00695856" w:rsidRDefault="00A41AB3" w:rsidP="00CE2DAC">
      <w:pPr>
        <w:tabs>
          <w:tab w:val="num" w:pos="0"/>
        </w:tabs>
        <w:ind w:firstLine="720"/>
        <w:jc w:val="center"/>
        <w:rPr>
          <w:b/>
          <w:sz w:val="22"/>
          <w:szCs w:val="22"/>
        </w:rPr>
      </w:pPr>
      <w:r w:rsidRPr="00695856">
        <w:rPr>
          <w:b/>
          <w:sz w:val="22"/>
          <w:szCs w:val="22"/>
        </w:rPr>
        <w:t>3.Технические характеристики</w:t>
      </w:r>
    </w:p>
    <w:p w:rsidR="00A41AB3" w:rsidRPr="00385F3B" w:rsidRDefault="00A41AB3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Основные технические характеристики указаны в таблице1.</w:t>
      </w:r>
    </w:p>
    <w:p w:rsidR="00A41AB3" w:rsidRPr="00385F3B" w:rsidRDefault="00A41AB3" w:rsidP="00CE2DAC">
      <w:pPr>
        <w:tabs>
          <w:tab w:val="num" w:pos="0"/>
        </w:tabs>
        <w:ind w:firstLine="720"/>
        <w:rPr>
          <w:sz w:val="22"/>
          <w:szCs w:val="22"/>
        </w:rPr>
      </w:pPr>
      <w:r w:rsidRPr="00385F3B">
        <w:rPr>
          <w:sz w:val="22"/>
          <w:szCs w:val="22"/>
        </w:rPr>
        <w:t>Функциональные возможности весов</w:t>
      </w:r>
      <w:r w:rsidRPr="00BD7762">
        <w:rPr>
          <w:sz w:val="22"/>
          <w:szCs w:val="22"/>
        </w:rPr>
        <w:t>:</w:t>
      </w:r>
    </w:p>
    <w:p w:rsidR="00A41AB3" w:rsidRPr="00385F3B" w:rsidRDefault="00A41AB3" w:rsidP="00CE2DAC">
      <w:pPr>
        <w:tabs>
          <w:tab w:val="num" w:pos="0"/>
        </w:tabs>
        <w:ind w:firstLine="72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- установка на нуль автоматически при включении ненагруженных весов и вручную;</w:t>
      </w:r>
    </w:p>
    <w:p w:rsidR="00A41AB3" w:rsidRPr="00385F3B" w:rsidRDefault="00A41AB3" w:rsidP="00CE2DAC">
      <w:pPr>
        <w:tabs>
          <w:tab w:val="num" w:pos="0"/>
        </w:tabs>
        <w:ind w:firstLine="720"/>
        <w:rPr>
          <w:sz w:val="22"/>
          <w:szCs w:val="22"/>
        </w:rPr>
      </w:pPr>
      <w:r w:rsidRPr="00385F3B">
        <w:rPr>
          <w:sz w:val="22"/>
          <w:szCs w:val="22"/>
        </w:rPr>
        <w:t>- автоподстройка нуля</w:t>
      </w:r>
      <w:r w:rsidR="00343E8E" w:rsidRPr="00BD7762">
        <w:rPr>
          <w:sz w:val="22"/>
          <w:szCs w:val="22"/>
        </w:rPr>
        <w:t>;</w:t>
      </w:r>
    </w:p>
    <w:p w:rsidR="00343E8E" w:rsidRPr="00385F3B" w:rsidRDefault="00343E8E" w:rsidP="00CE2DAC">
      <w:pPr>
        <w:tabs>
          <w:tab w:val="num" w:pos="0"/>
        </w:tabs>
        <w:ind w:firstLine="720"/>
        <w:rPr>
          <w:sz w:val="22"/>
          <w:szCs w:val="22"/>
        </w:rPr>
      </w:pPr>
      <w:r w:rsidRPr="00385F3B">
        <w:rPr>
          <w:sz w:val="22"/>
          <w:szCs w:val="22"/>
        </w:rPr>
        <w:t>- выборка массы тары</w:t>
      </w:r>
      <w:r w:rsidRPr="00BD7762">
        <w:rPr>
          <w:sz w:val="22"/>
          <w:szCs w:val="22"/>
        </w:rPr>
        <w:t>;</w:t>
      </w:r>
    </w:p>
    <w:p w:rsidR="00343E8E" w:rsidRPr="00385F3B" w:rsidRDefault="00695856" w:rsidP="00CE2DAC">
      <w:pPr>
        <w:tabs>
          <w:tab w:val="num" w:pos="0"/>
        </w:tabs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43E8E" w:rsidRPr="00385F3B">
        <w:rPr>
          <w:sz w:val="22"/>
          <w:szCs w:val="22"/>
        </w:rPr>
        <w:t>индикация сообщений и кодов ошибок для пользователя;</w:t>
      </w:r>
    </w:p>
    <w:p w:rsidR="00385F3B" w:rsidRDefault="00385F3B" w:rsidP="00A41AB3">
      <w:pPr>
        <w:ind w:left="360"/>
        <w:rPr>
          <w:sz w:val="22"/>
          <w:szCs w:val="22"/>
        </w:rPr>
      </w:pPr>
    </w:p>
    <w:p w:rsidR="00915B8C" w:rsidRDefault="00915B8C" w:rsidP="00A41AB3">
      <w:pPr>
        <w:ind w:left="360"/>
        <w:rPr>
          <w:sz w:val="22"/>
          <w:szCs w:val="22"/>
        </w:rPr>
      </w:pPr>
    </w:p>
    <w:p w:rsidR="00354AA0" w:rsidRPr="00BD7762" w:rsidRDefault="00354AA0" w:rsidP="00A41AB3">
      <w:pPr>
        <w:ind w:left="360"/>
        <w:rPr>
          <w:sz w:val="22"/>
          <w:szCs w:val="22"/>
        </w:rPr>
      </w:pPr>
    </w:p>
    <w:p w:rsidR="00172B2D" w:rsidRPr="00BD7762" w:rsidRDefault="00172B2D" w:rsidP="00A41AB3">
      <w:pPr>
        <w:ind w:left="360"/>
        <w:rPr>
          <w:sz w:val="22"/>
          <w:szCs w:val="22"/>
        </w:rPr>
      </w:pPr>
    </w:p>
    <w:p w:rsidR="00172B2D" w:rsidRPr="00BD7762" w:rsidRDefault="00172B2D" w:rsidP="00A41AB3">
      <w:pPr>
        <w:ind w:left="360"/>
        <w:rPr>
          <w:sz w:val="22"/>
          <w:szCs w:val="22"/>
        </w:rPr>
      </w:pPr>
    </w:p>
    <w:p w:rsidR="0041141C" w:rsidRPr="00BD7762" w:rsidRDefault="0041141C" w:rsidP="00634C52">
      <w:pPr>
        <w:ind w:left="360"/>
        <w:jc w:val="center"/>
        <w:rPr>
          <w:sz w:val="22"/>
          <w:szCs w:val="22"/>
        </w:rPr>
      </w:pPr>
    </w:p>
    <w:p w:rsidR="00E251D5" w:rsidRDefault="00E251D5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Default="00DE4DF2" w:rsidP="00A41AB3">
      <w:pPr>
        <w:ind w:left="360"/>
        <w:rPr>
          <w:sz w:val="22"/>
          <w:szCs w:val="22"/>
        </w:rPr>
      </w:pPr>
    </w:p>
    <w:p w:rsidR="00DE4DF2" w:rsidRPr="00385F3B" w:rsidRDefault="00DE4DF2" w:rsidP="00A41AB3">
      <w:pPr>
        <w:ind w:left="360"/>
        <w:rPr>
          <w:sz w:val="22"/>
          <w:szCs w:val="22"/>
        </w:rPr>
      </w:pPr>
    </w:p>
    <w:p w:rsidR="00385F3B" w:rsidRDefault="00385F3B" w:rsidP="00A41AB3">
      <w:pPr>
        <w:ind w:left="360"/>
      </w:pPr>
    </w:p>
    <w:p w:rsidR="00172B2D" w:rsidRPr="00BD7762" w:rsidRDefault="00172B2D" w:rsidP="00A41AB3">
      <w:pPr>
        <w:ind w:left="360"/>
      </w:pPr>
    </w:p>
    <w:p w:rsidR="00172B2D" w:rsidRPr="00BD7762" w:rsidRDefault="00172B2D" w:rsidP="00A41AB3">
      <w:pPr>
        <w:ind w:left="360"/>
      </w:pPr>
    </w:p>
    <w:p w:rsidR="00551891" w:rsidRPr="00BD7762" w:rsidRDefault="00551891" w:rsidP="00A41AB3">
      <w:pPr>
        <w:ind w:left="360"/>
      </w:pPr>
    </w:p>
    <w:p w:rsidR="00DE4DF2" w:rsidRPr="00066AD0" w:rsidRDefault="00DE4DF2" w:rsidP="00DE4DF2">
      <w:pPr>
        <w:jc w:val="center"/>
        <w:rPr>
          <w:b/>
        </w:rPr>
      </w:pPr>
      <w:r w:rsidRPr="00066AD0">
        <w:rPr>
          <w:b/>
        </w:rPr>
        <w:t>Приложение В. Сведения о рекламациях</w:t>
      </w:r>
    </w:p>
    <w:p w:rsidR="00DE4DF2" w:rsidRDefault="00DE4DF2" w:rsidP="00DE4D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631"/>
        <w:gridCol w:w="3147"/>
      </w:tblGrid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  <w:r>
              <w:t>Дата</w:t>
            </w: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  <w:r>
              <w:t>Краткое содержание</w:t>
            </w:r>
          </w:p>
          <w:p w:rsidR="00DE4DF2" w:rsidRDefault="00DE4DF2" w:rsidP="00F054EE">
            <w:pPr>
              <w:jc w:val="center"/>
            </w:pPr>
            <w:r>
              <w:t>рекламационного акта</w:t>
            </w: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  <w:r>
              <w:t>Меры, принятые по рекламационному акту</w:t>
            </w: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  <w:tr w:rsidR="00DE4DF2" w:rsidTr="00F054EE">
        <w:tc>
          <w:tcPr>
            <w:tcW w:w="1368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2631" w:type="dxa"/>
          </w:tcPr>
          <w:p w:rsidR="00DE4DF2" w:rsidRDefault="00DE4DF2" w:rsidP="00F054EE">
            <w:pPr>
              <w:jc w:val="center"/>
            </w:pPr>
          </w:p>
        </w:tc>
        <w:tc>
          <w:tcPr>
            <w:tcW w:w="3147" w:type="dxa"/>
          </w:tcPr>
          <w:p w:rsidR="00DE4DF2" w:rsidRDefault="00DE4DF2" w:rsidP="00F054EE">
            <w:pPr>
              <w:jc w:val="center"/>
            </w:pPr>
          </w:p>
        </w:tc>
      </w:tr>
    </w:tbl>
    <w:p w:rsidR="00DE4DF2" w:rsidRDefault="00DE4DF2" w:rsidP="00A41AB3">
      <w:pPr>
        <w:ind w:left="360"/>
      </w:pPr>
    </w:p>
    <w:p w:rsidR="00DE4DF2" w:rsidRDefault="00DE4DF2" w:rsidP="00A41AB3">
      <w:pPr>
        <w:ind w:left="360"/>
      </w:pPr>
    </w:p>
    <w:p w:rsidR="00DE4DF2" w:rsidRPr="00BD7762" w:rsidRDefault="00DE4DF2" w:rsidP="00066AD0">
      <w:pPr>
        <w:ind w:left="360"/>
        <w:jc w:val="center"/>
      </w:pPr>
    </w:p>
    <w:p w:rsidR="00E71BC9" w:rsidRPr="00727F23" w:rsidRDefault="00E71BC9" w:rsidP="00E71BC9">
      <w:pPr>
        <w:ind w:left="360"/>
        <w:rPr>
          <w:b/>
        </w:rPr>
      </w:pPr>
      <w:r w:rsidRPr="00727F23">
        <w:rPr>
          <w:b/>
        </w:rPr>
        <w:t>Таблица 1</w:t>
      </w:r>
    </w:p>
    <w:tbl>
      <w:tblPr>
        <w:tblW w:w="7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2566"/>
      </w:tblGrid>
      <w:tr w:rsidR="00E251D5" w:rsidTr="00F054EE">
        <w:tc>
          <w:tcPr>
            <w:tcW w:w="4680" w:type="dxa"/>
          </w:tcPr>
          <w:p w:rsidR="00E251D5" w:rsidRPr="00F054EE" w:rsidRDefault="00E251D5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2566" w:type="dxa"/>
          </w:tcPr>
          <w:p w:rsidR="00E251D5" w:rsidRPr="00F054EE" w:rsidRDefault="00E251D5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Значение характеристики</w:t>
            </w:r>
          </w:p>
        </w:tc>
      </w:tr>
      <w:tr w:rsidR="004844C7" w:rsidTr="00F054EE">
        <w:tc>
          <w:tcPr>
            <w:tcW w:w="4680" w:type="dxa"/>
          </w:tcPr>
          <w:p w:rsidR="004844C7" w:rsidRPr="00F054EE" w:rsidRDefault="004844C7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1.2.1. Пределы взвешивания, кг:</w:t>
            </w:r>
          </w:p>
          <w:p w:rsidR="004844C7" w:rsidRPr="00F054EE" w:rsidRDefault="004844C7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наибольший, НПВ</w:t>
            </w:r>
          </w:p>
          <w:p w:rsidR="004844C7" w:rsidRPr="00F054EE" w:rsidRDefault="004844C7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-наименьший, </w:t>
            </w:r>
            <w:proofErr w:type="spellStart"/>
            <w:r w:rsidRPr="00F054EE">
              <w:rPr>
                <w:sz w:val="22"/>
                <w:szCs w:val="22"/>
              </w:rPr>
              <w:t>НмПВ</w:t>
            </w:r>
            <w:proofErr w:type="spellEnd"/>
          </w:p>
        </w:tc>
        <w:tc>
          <w:tcPr>
            <w:tcW w:w="2566" w:type="dxa"/>
          </w:tcPr>
          <w:p w:rsidR="004844C7" w:rsidRPr="00CF0196" w:rsidRDefault="004844C7" w:rsidP="00262F3A">
            <w:pPr>
              <w:rPr>
                <w:sz w:val="22"/>
                <w:szCs w:val="22"/>
              </w:rPr>
            </w:pPr>
          </w:p>
          <w:p w:rsidR="004844C7" w:rsidRPr="00B63E84" w:rsidRDefault="00C15E08" w:rsidP="00262F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4844C7">
              <w:rPr>
                <w:sz w:val="22"/>
                <w:szCs w:val="22"/>
                <w:lang w:val="en-US"/>
              </w:rPr>
              <w:t>000</w:t>
            </w:r>
          </w:p>
          <w:p w:rsidR="004844C7" w:rsidRPr="00551891" w:rsidRDefault="00C15E08" w:rsidP="00262F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4844C7">
              <w:rPr>
                <w:sz w:val="22"/>
                <w:szCs w:val="22"/>
                <w:lang w:val="en-US"/>
              </w:rPr>
              <w:t>0</w:t>
            </w:r>
          </w:p>
        </w:tc>
      </w:tr>
      <w:tr w:rsidR="004844C7" w:rsidTr="00F054EE">
        <w:tc>
          <w:tcPr>
            <w:tcW w:w="4680" w:type="dxa"/>
          </w:tcPr>
          <w:p w:rsidR="004844C7" w:rsidRPr="00F054EE" w:rsidRDefault="004844C7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1.2.2 Дискретность </w:t>
            </w:r>
            <w:r w:rsidRPr="00F054EE">
              <w:rPr>
                <w:sz w:val="22"/>
                <w:szCs w:val="22"/>
                <w:lang w:val="en-US"/>
              </w:rPr>
              <w:t>d</w:t>
            </w:r>
            <w:r w:rsidRPr="00F054EE">
              <w:rPr>
                <w:sz w:val="22"/>
                <w:szCs w:val="22"/>
              </w:rPr>
              <w:t>, кг</w:t>
            </w:r>
          </w:p>
        </w:tc>
        <w:tc>
          <w:tcPr>
            <w:tcW w:w="2566" w:type="dxa"/>
          </w:tcPr>
          <w:p w:rsidR="004844C7" w:rsidRPr="00C15E08" w:rsidRDefault="00684BB1" w:rsidP="00262F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4844C7" w:rsidTr="00F054EE">
        <w:tc>
          <w:tcPr>
            <w:tcW w:w="4680" w:type="dxa"/>
          </w:tcPr>
          <w:p w:rsidR="004844C7" w:rsidRPr="00F054EE" w:rsidRDefault="004844C7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1.2.3. Цена поверочного деления </w:t>
            </w:r>
            <w:r w:rsidRPr="00F054EE">
              <w:rPr>
                <w:sz w:val="22"/>
                <w:szCs w:val="22"/>
                <w:lang w:val="en-US"/>
              </w:rPr>
              <w:t>e</w:t>
            </w:r>
            <w:r w:rsidRPr="00F054EE">
              <w:rPr>
                <w:sz w:val="22"/>
                <w:szCs w:val="22"/>
              </w:rPr>
              <w:t>, кг</w:t>
            </w:r>
          </w:p>
        </w:tc>
        <w:tc>
          <w:tcPr>
            <w:tcW w:w="2566" w:type="dxa"/>
          </w:tcPr>
          <w:p w:rsidR="004844C7" w:rsidRPr="00C15E08" w:rsidRDefault="00684BB1" w:rsidP="00262F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4844C7" w:rsidTr="00F054EE">
        <w:tc>
          <w:tcPr>
            <w:tcW w:w="4680" w:type="dxa"/>
          </w:tcPr>
          <w:p w:rsidR="004844C7" w:rsidRPr="00F054EE" w:rsidRDefault="004844C7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1.2.4. Класс точности по </w:t>
            </w:r>
            <w:r w:rsidR="004450A7" w:rsidRPr="00820DC0">
              <w:rPr>
                <w:sz w:val="22"/>
                <w:szCs w:val="22"/>
              </w:rPr>
              <w:t>ГОСТ OIML R 76-1 – 2011</w:t>
            </w:r>
          </w:p>
        </w:tc>
        <w:tc>
          <w:tcPr>
            <w:tcW w:w="2566" w:type="dxa"/>
          </w:tcPr>
          <w:p w:rsidR="004844C7" w:rsidRPr="00385F3B" w:rsidRDefault="004844C7" w:rsidP="00262F3A">
            <w:pPr>
              <w:jc w:val="center"/>
              <w:rPr>
                <w:sz w:val="22"/>
                <w:szCs w:val="22"/>
              </w:rPr>
            </w:pPr>
            <w:r w:rsidRPr="00385F3B">
              <w:rPr>
                <w:sz w:val="22"/>
                <w:szCs w:val="22"/>
              </w:rPr>
              <w:t>средний</w:t>
            </w:r>
          </w:p>
        </w:tc>
      </w:tr>
      <w:tr w:rsidR="00684BB1" w:rsidTr="00F054EE">
        <w:tc>
          <w:tcPr>
            <w:tcW w:w="4680" w:type="dxa"/>
          </w:tcPr>
          <w:p w:rsidR="00684BB1" w:rsidRDefault="00684BB1" w:rsidP="00012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1.2.5. Пределы допускаемой погрешности определения массы груза при статическом взвешивании, </w:t>
            </w: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684BB1" w:rsidRDefault="00684BB1" w:rsidP="00012DA8">
            <w:pPr>
              <w:numPr>
                <w:ilvl w:val="0"/>
                <w:numId w:val="10"/>
              </w:numPr>
              <w:ind w:hanging="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первичной поверке: </w:t>
            </w:r>
          </w:p>
          <w:p w:rsidR="00684BB1" w:rsidRDefault="00684BB1" w:rsidP="00012DA8">
            <w:pPr>
              <w:ind w:firstLine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0 кг вкл.</w:t>
            </w:r>
          </w:p>
          <w:p w:rsidR="00684BB1" w:rsidRDefault="00684BB1" w:rsidP="00012DA8">
            <w:pPr>
              <w:ind w:firstLine="792"/>
              <w:rPr>
                <w:color w:val="00008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000 кг вкл.</w:t>
            </w:r>
          </w:p>
          <w:p w:rsidR="00684BB1" w:rsidRDefault="00684BB1" w:rsidP="00012DA8">
            <w:pPr>
              <w:numPr>
                <w:ilvl w:val="0"/>
                <w:numId w:val="10"/>
              </w:numPr>
              <w:ind w:hanging="6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эксплуатации:</w:t>
            </w:r>
          </w:p>
          <w:p w:rsidR="00684BB1" w:rsidRDefault="00684BB1" w:rsidP="00012DA8">
            <w:pPr>
              <w:ind w:firstLine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  <w:lang w:val="en-US"/>
              </w:rPr>
              <w:t>100</w:t>
            </w:r>
            <w:r>
              <w:rPr>
                <w:sz w:val="22"/>
                <w:szCs w:val="22"/>
              </w:rPr>
              <w:t>0 кг вкл.</w:t>
            </w:r>
          </w:p>
          <w:p w:rsidR="00684BB1" w:rsidRDefault="00684BB1" w:rsidP="00684BB1">
            <w:pPr>
              <w:ind w:firstLine="792"/>
              <w:rPr>
                <w:color w:val="00008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000 кг вкл.</w:t>
            </w:r>
          </w:p>
        </w:tc>
        <w:tc>
          <w:tcPr>
            <w:tcW w:w="2566" w:type="dxa"/>
          </w:tcPr>
          <w:p w:rsidR="00684BB1" w:rsidRPr="00F054EE" w:rsidRDefault="00684BB1" w:rsidP="00012DA8">
            <w:pPr>
              <w:jc w:val="center"/>
              <w:rPr>
                <w:sz w:val="22"/>
                <w:szCs w:val="22"/>
              </w:rPr>
            </w:pPr>
          </w:p>
          <w:p w:rsidR="00684BB1" w:rsidRPr="00F054EE" w:rsidRDefault="00684BB1" w:rsidP="00012DA8">
            <w:pPr>
              <w:jc w:val="center"/>
              <w:rPr>
                <w:sz w:val="22"/>
                <w:szCs w:val="22"/>
              </w:rPr>
            </w:pPr>
          </w:p>
          <w:p w:rsidR="00684BB1" w:rsidRPr="00F054EE" w:rsidRDefault="00684BB1" w:rsidP="00012DA8">
            <w:pPr>
              <w:jc w:val="center"/>
              <w:rPr>
                <w:sz w:val="22"/>
                <w:szCs w:val="22"/>
              </w:rPr>
            </w:pPr>
          </w:p>
          <w:p w:rsidR="00684BB1" w:rsidRPr="00F054EE" w:rsidRDefault="00684BB1" w:rsidP="00012DA8">
            <w:pPr>
              <w:jc w:val="center"/>
              <w:rPr>
                <w:sz w:val="22"/>
                <w:szCs w:val="22"/>
              </w:rPr>
            </w:pPr>
          </w:p>
          <w:p w:rsidR="00684BB1" w:rsidRPr="00F054EE" w:rsidRDefault="00684BB1" w:rsidP="00012DA8">
            <w:pPr>
              <w:jc w:val="center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</w:rPr>
              <w:t xml:space="preserve">± </w:t>
            </w:r>
            <w:r>
              <w:rPr>
                <w:sz w:val="22"/>
                <w:szCs w:val="22"/>
                <w:lang w:val="en-US"/>
              </w:rPr>
              <w:t>1</w:t>
            </w:r>
          </w:p>
          <w:p w:rsidR="00684BB1" w:rsidRDefault="00684BB1" w:rsidP="00012DA8">
            <w:pPr>
              <w:jc w:val="center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</w:rPr>
              <w:t xml:space="preserve">± </w:t>
            </w:r>
            <w:r w:rsidRPr="00F054EE">
              <w:rPr>
                <w:sz w:val="22"/>
                <w:szCs w:val="22"/>
                <w:lang w:val="en-US"/>
              </w:rPr>
              <w:t>2</w:t>
            </w:r>
          </w:p>
          <w:p w:rsidR="00684BB1" w:rsidRDefault="00684BB1" w:rsidP="00012DA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684BB1" w:rsidRDefault="00684BB1" w:rsidP="00012DA8">
            <w:pPr>
              <w:jc w:val="center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</w:rPr>
              <w:t xml:space="preserve">± </w:t>
            </w:r>
            <w:r w:rsidRPr="00F054EE">
              <w:rPr>
                <w:sz w:val="22"/>
                <w:szCs w:val="22"/>
                <w:lang w:val="en-US"/>
              </w:rPr>
              <w:t>2</w:t>
            </w:r>
          </w:p>
          <w:p w:rsidR="00684BB1" w:rsidRPr="00F054EE" w:rsidRDefault="00684BB1" w:rsidP="00012DA8">
            <w:pPr>
              <w:jc w:val="center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</w:rPr>
              <w:t xml:space="preserve">± 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</w:tr>
      <w:tr w:rsidR="001806F3" w:rsidTr="00F054EE">
        <w:tc>
          <w:tcPr>
            <w:tcW w:w="4680" w:type="dxa"/>
          </w:tcPr>
          <w:p w:rsidR="001806F3" w:rsidRPr="00F054EE" w:rsidRDefault="001806F3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1.2.</w:t>
            </w:r>
            <w:r w:rsidRPr="00023057">
              <w:rPr>
                <w:sz w:val="22"/>
                <w:szCs w:val="22"/>
              </w:rPr>
              <w:t>5</w:t>
            </w:r>
            <w:r w:rsidRPr="00F054EE">
              <w:rPr>
                <w:sz w:val="22"/>
                <w:szCs w:val="22"/>
              </w:rPr>
              <w:t xml:space="preserve"> Параметры электрического питания:</w:t>
            </w:r>
          </w:p>
          <w:p w:rsidR="001806F3" w:rsidRPr="00F054EE" w:rsidRDefault="001806F3" w:rsidP="00F054EE">
            <w:pPr>
              <w:ind w:firstLine="612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напряжение, В</w:t>
            </w:r>
          </w:p>
          <w:p w:rsidR="001806F3" w:rsidRPr="00F054EE" w:rsidRDefault="001806F3" w:rsidP="00F054EE">
            <w:pPr>
              <w:ind w:firstLine="612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частота, Гц</w:t>
            </w:r>
          </w:p>
          <w:p w:rsidR="001806F3" w:rsidRPr="00F054EE" w:rsidRDefault="001806F3" w:rsidP="00F054EE">
            <w:pPr>
              <w:ind w:firstLine="612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потребляемая мощность не более, ВА</w:t>
            </w:r>
          </w:p>
        </w:tc>
        <w:tc>
          <w:tcPr>
            <w:tcW w:w="2566" w:type="dxa"/>
          </w:tcPr>
          <w:p w:rsidR="001806F3" w:rsidRPr="00385F3B" w:rsidRDefault="001806F3" w:rsidP="00262F3A">
            <w:pPr>
              <w:jc w:val="center"/>
              <w:rPr>
                <w:sz w:val="22"/>
                <w:szCs w:val="22"/>
              </w:rPr>
            </w:pPr>
          </w:p>
          <w:p w:rsidR="001806F3" w:rsidRPr="00385F3B" w:rsidRDefault="001806F3" w:rsidP="00262F3A">
            <w:pPr>
              <w:jc w:val="center"/>
              <w:rPr>
                <w:sz w:val="22"/>
                <w:szCs w:val="22"/>
              </w:rPr>
            </w:pPr>
            <w:r w:rsidRPr="00385F3B">
              <w:rPr>
                <w:sz w:val="22"/>
                <w:szCs w:val="22"/>
              </w:rPr>
              <w:t>220± 22</w:t>
            </w:r>
          </w:p>
          <w:p w:rsidR="001806F3" w:rsidRPr="00385F3B" w:rsidRDefault="001806F3" w:rsidP="00262F3A">
            <w:pPr>
              <w:jc w:val="center"/>
              <w:rPr>
                <w:sz w:val="22"/>
                <w:szCs w:val="22"/>
              </w:rPr>
            </w:pPr>
            <w:r w:rsidRPr="00385F3B">
              <w:rPr>
                <w:sz w:val="22"/>
                <w:szCs w:val="22"/>
              </w:rPr>
              <w:t>50±1</w:t>
            </w:r>
          </w:p>
          <w:p w:rsidR="001806F3" w:rsidRPr="00385F3B" w:rsidRDefault="001806F3" w:rsidP="00262F3A">
            <w:pPr>
              <w:jc w:val="center"/>
              <w:rPr>
                <w:sz w:val="22"/>
                <w:szCs w:val="22"/>
              </w:rPr>
            </w:pPr>
            <w:r w:rsidRPr="00385F3B">
              <w:rPr>
                <w:sz w:val="22"/>
                <w:szCs w:val="22"/>
              </w:rPr>
              <w:t>2</w:t>
            </w:r>
          </w:p>
        </w:tc>
      </w:tr>
      <w:tr w:rsidR="00E251D5" w:rsidTr="00F054EE">
        <w:tc>
          <w:tcPr>
            <w:tcW w:w="4680" w:type="dxa"/>
          </w:tcPr>
          <w:p w:rsidR="0058373E" w:rsidRPr="00F054EE" w:rsidRDefault="00551891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1.2.</w:t>
            </w:r>
            <w:r w:rsidRPr="00BD7762">
              <w:rPr>
                <w:sz w:val="22"/>
                <w:szCs w:val="22"/>
              </w:rPr>
              <w:t>6</w:t>
            </w:r>
            <w:r w:rsidR="0058373E" w:rsidRPr="00F054EE">
              <w:rPr>
                <w:sz w:val="22"/>
                <w:szCs w:val="22"/>
              </w:rPr>
              <w:t xml:space="preserve">. Число рабочих платформ в составе грузоприемного устройства </w:t>
            </w:r>
          </w:p>
        </w:tc>
        <w:tc>
          <w:tcPr>
            <w:tcW w:w="2566" w:type="dxa"/>
            <w:vAlign w:val="center"/>
          </w:tcPr>
          <w:p w:rsidR="00E251D5" w:rsidRPr="00F054EE" w:rsidRDefault="00B63E84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</w:t>
            </w:r>
          </w:p>
        </w:tc>
      </w:tr>
      <w:tr w:rsidR="00E251D5" w:rsidTr="00F054EE">
        <w:trPr>
          <w:trHeight w:val="1030"/>
        </w:trPr>
        <w:tc>
          <w:tcPr>
            <w:tcW w:w="4680" w:type="dxa"/>
          </w:tcPr>
          <w:p w:rsidR="0058373E" w:rsidRPr="00F054EE" w:rsidRDefault="00551891" w:rsidP="0058373E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1.2.</w:t>
            </w:r>
            <w:r w:rsidRPr="00BD7762">
              <w:rPr>
                <w:sz w:val="22"/>
                <w:szCs w:val="22"/>
              </w:rPr>
              <w:t>7</w:t>
            </w:r>
            <w:r w:rsidR="0058373E" w:rsidRPr="00F054EE">
              <w:rPr>
                <w:sz w:val="22"/>
                <w:szCs w:val="22"/>
              </w:rPr>
              <w:t>. Диапазон рабочих температур</w:t>
            </w:r>
            <w:r w:rsidR="00BF5CD9" w:rsidRPr="00F054EE">
              <w:rPr>
                <w:sz w:val="22"/>
                <w:szCs w:val="22"/>
              </w:rPr>
              <w:t xml:space="preserve">, </w:t>
            </w:r>
            <w:r w:rsidR="00BF5CD9" w:rsidRPr="00F054EE">
              <w:rPr>
                <w:sz w:val="20"/>
                <w:szCs w:val="20"/>
              </w:rPr>
              <w:t>°С</w:t>
            </w:r>
            <w:r w:rsidR="0058373E" w:rsidRPr="00F054EE">
              <w:rPr>
                <w:sz w:val="22"/>
                <w:szCs w:val="22"/>
              </w:rPr>
              <w:t>:</w:t>
            </w:r>
          </w:p>
          <w:p w:rsidR="00A27DDB" w:rsidRPr="00F054EE" w:rsidRDefault="00A27DDB" w:rsidP="00F054EE">
            <w:pPr>
              <w:tabs>
                <w:tab w:val="num" w:pos="0"/>
              </w:tabs>
              <w:ind w:firstLine="720"/>
              <w:jc w:val="both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-эксплуатационный температурный диапазон для грузоприемного устройства </w:t>
            </w:r>
          </w:p>
          <w:p w:rsidR="00A27DDB" w:rsidRPr="00F054EE" w:rsidRDefault="00A27DDB" w:rsidP="00F054EE">
            <w:pPr>
              <w:tabs>
                <w:tab w:val="num" w:pos="0"/>
              </w:tabs>
              <w:ind w:firstLine="720"/>
              <w:jc w:val="both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- для весового индикатора </w:t>
            </w:r>
          </w:p>
          <w:p w:rsidR="0058373E" w:rsidRPr="00F054EE" w:rsidRDefault="00727F23" w:rsidP="00A27DDB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             </w:t>
            </w:r>
            <w:r w:rsidR="00A27DDB" w:rsidRPr="00F054EE">
              <w:rPr>
                <w:sz w:val="22"/>
                <w:szCs w:val="22"/>
              </w:rPr>
              <w:t>- для соединительной коробки.</w:t>
            </w:r>
          </w:p>
        </w:tc>
        <w:tc>
          <w:tcPr>
            <w:tcW w:w="2566" w:type="dxa"/>
          </w:tcPr>
          <w:p w:rsidR="00A27DDB" w:rsidRPr="00F054EE" w:rsidRDefault="00A27DDB" w:rsidP="00F054EE">
            <w:pPr>
              <w:jc w:val="center"/>
              <w:rPr>
                <w:sz w:val="22"/>
                <w:szCs w:val="22"/>
              </w:rPr>
            </w:pPr>
          </w:p>
          <w:p w:rsidR="00E251D5" w:rsidRPr="00F054EE" w:rsidRDefault="0058373E" w:rsidP="00F054EE">
            <w:pPr>
              <w:jc w:val="center"/>
              <w:rPr>
                <w:sz w:val="20"/>
                <w:szCs w:val="20"/>
              </w:rPr>
            </w:pPr>
            <w:proofErr w:type="gramStart"/>
            <w:r w:rsidRPr="00F054EE">
              <w:rPr>
                <w:sz w:val="20"/>
                <w:szCs w:val="20"/>
              </w:rPr>
              <w:t>от</w:t>
            </w:r>
            <w:proofErr w:type="gramEnd"/>
            <w:r w:rsidRPr="00F054EE">
              <w:rPr>
                <w:sz w:val="20"/>
                <w:szCs w:val="20"/>
              </w:rPr>
              <w:t xml:space="preserve"> минус </w:t>
            </w:r>
            <w:r w:rsidR="00197592" w:rsidRPr="00BD7762">
              <w:rPr>
                <w:sz w:val="20"/>
                <w:szCs w:val="20"/>
              </w:rPr>
              <w:t>3</w:t>
            </w:r>
            <w:r w:rsidRPr="00F054EE">
              <w:rPr>
                <w:sz w:val="20"/>
                <w:szCs w:val="20"/>
              </w:rPr>
              <w:t xml:space="preserve">0 до плюс </w:t>
            </w:r>
            <w:r w:rsidR="00197592" w:rsidRPr="00BD7762">
              <w:rPr>
                <w:sz w:val="20"/>
                <w:szCs w:val="20"/>
              </w:rPr>
              <w:t>5</w:t>
            </w:r>
            <w:r w:rsidRPr="00F054EE">
              <w:rPr>
                <w:sz w:val="20"/>
                <w:szCs w:val="20"/>
              </w:rPr>
              <w:t>0</w:t>
            </w:r>
          </w:p>
          <w:p w:rsidR="00197592" w:rsidRPr="00BD7762" w:rsidRDefault="00197592" w:rsidP="00F054EE">
            <w:pPr>
              <w:jc w:val="center"/>
              <w:rPr>
                <w:sz w:val="20"/>
                <w:szCs w:val="20"/>
              </w:rPr>
            </w:pPr>
          </w:p>
          <w:p w:rsidR="00F149B9" w:rsidRPr="00F054EE" w:rsidRDefault="0058373E" w:rsidP="00F054EE">
            <w:pPr>
              <w:jc w:val="center"/>
              <w:rPr>
                <w:sz w:val="20"/>
                <w:szCs w:val="20"/>
              </w:rPr>
            </w:pPr>
            <w:proofErr w:type="gramStart"/>
            <w:r w:rsidRPr="00F054EE">
              <w:rPr>
                <w:sz w:val="20"/>
                <w:szCs w:val="20"/>
              </w:rPr>
              <w:t>от</w:t>
            </w:r>
            <w:proofErr w:type="gramEnd"/>
            <w:r w:rsidRPr="00F054EE">
              <w:rPr>
                <w:sz w:val="20"/>
                <w:szCs w:val="20"/>
              </w:rPr>
              <w:t xml:space="preserve"> минус </w:t>
            </w:r>
            <w:r w:rsidR="00197592" w:rsidRPr="00F054EE">
              <w:rPr>
                <w:sz w:val="20"/>
                <w:szCs w:val="20"/>
              </w:rPr>
              <w:t>1</w:t>
            </w:r>
            <w:r w:rsidRPr="00F054EE">
              <w:rPr>
                <w:sz w:val="20"/>
                <w:szCs w:val="20"/>
              </w:rPr>
              <w:t>0 до плюс 40</w:t>
            </w:r>
          </w:p>
          <w:p w:rsidR="0058373E" w:rsidRPr="00F054EE" w:rsidRDefault="00F149B9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0"/>
                <w:szCs w:val="20"/>
              </w:rPr>
              <w:t>о</w:t>
            </w:r>
            <w:r w:rsidR="00A27DDB" w:rsidRPr="00F054EE">
              <w:rPr>
                <w:sz w:val="20"/>
                <w:szCs w:val="20"/>
              </w:rPr>
              <w:t xml:space="preserve">т минус </w:t>
            </w:r>
            <w:r w:rsidR="00197592" w:rsidRPr="00F054EE">
              <w:rPr>
                <w:sz w:val="20"/>
                <w:szCs w:val="20"/>
              </w:rPr>
              <w:t>3</w:t>
            </w:r>
            <w:r w:rsidR="00A27DDB" w:rsidRPr="00F054EE">
              <w:rPr>
                <w:sz w:val="20"/>
                <w:szCs w:val="20"/>
              </w:rPr>
              <w:t xml:space="preserve">0 до плюс </w:t>
            </w:r>
            <w:r w:rsidR="00197592" w:rsidRPr="00F054EE">
              <w:rPr>
                <w:sz w:val="20"/>
                <w:szCs w:val="20"/>
              </w:rPr>
              <w:t>5</w:t>
            </w:r>
            <w:r w:rsidR="00A27DDB" w:rsidRPr="00F054EE">
              <w:rPr>
                <w:sz w:val="20"/>
                <w:szCs w:val="20"/>
              </w:rPr>
              <w:t>0</w:t>
            </w:r>
          </w:p>
        </w:tc>
      </w:tr>
      <w:tr w:rsidR="00E251D5" w:rsidTr="00F054EE">
        <w:tc>
          <w:tcPr>
            <w:tcW w:w="4680" w:type="dxa"/>
          </w:tcPr>
          <w:p w:rsidR="00DB0E50" w:rsidRPr="00BD7762" w:rsidRDefault="00551891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1.2.8</w:t>
            </w:r>
            <w:r w:rsidR="0058373E" w:rsidRPr="00F054EE">
              <w:rPr>
                <w:sz w:val="22"/>
                <w:szCs w:val="22"/>
              </w:rPr>
              <w:t xml:space="preserve">  Вероятность безотказной работы </w:t>
            </w:r>
            <w:proofErr w:type="gramStart"/>
            <w:r w:rsidR="0058373E" w:rsidRPr="00F054EE">
              <w:rPr>
                <w:sz w:val="22"/>
                <w:szCs w:val="22"/>
              </w:rPr>
              <w:t>за</w:t>
            </w:r>
            <w:proofErr w:type="gramEnd"/>
            <w:r w:rsidR="0058373E" w:rsidRPr="00F054EE">
              <w:rPr>
                <w:sz w:val="22"/>
                <w:szCs w:val="22"/>
              </w:rPr>
              <w:t xml:space="preserve"> </w:t>
            </w:r>
          </w:p>
          <w:p w:rsidR="00E251D5" w:rsidRPr="00F054EE" w:rsidRDefault="0058373E" w:rsidP="00A41AB3">
            <w:pPr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2000 ч.</w:t>
            </w:r>
          </w:p>
        </w:tc>
        <w:tc>
          <w:tcPr>
            <w:tcW w:w="2566" w:type="dxa"/>
            <w:vAlign w:val="center"/>
          </w:tcPr>
          <w:p w:rsidR="00E251D5" w:rsidRPr="00F054EE" w:rsidRDefault="0058373E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0,92</w:t>
            </w:r>
          </w:p>
        </w:tc>
      </w:tr>
    </w:tbl>
    <w:p w:rsidR="00E251D5" w:rsidRPr="00343E8E" w:rsidRDefault="00E251D5" w:rsidP="00A41AB3">
      <w:pPr>
        <w:ind w:left="360"/>
      </w:pPr>
    </w:p>
    <w:p w:rsidR="00343E8E" w:rsidRPr="00343E8E" w:rsidRDefault="00343E8E" w:rsidP="00A41AB3">
      <w:pPr>
        <w:ind w:left="360"/>
      </w:pPr>
    </w:p>
    <w:p w:rsidR="00147351" w:rsidRPr="00551891" w:rsidRDefault="00147351" w:rsidP="00A41AB3">
      <w:pPr>
        <w:ind w:left="360"/>
      </w:pPr>
    </w:p>
    <w:p w:rsidR="00197592" w:rsidRPr="00551891" w:rsidRDefault="00197592" w:rsidP="00A41AB3">
      <w:pPr>
        <w:ind w:left="360"/>
      </w:pPr>
    </w:p>
    <w:p w:rsidR="00354AA0" w:rsidRDefault="00354AA0" w:rsidP="00023057">
      <w:pPr>
        <w:rPr>
          <w:sz w:val="22"/>
          <w:szCs w:val="22"/>
          <w:lang w:val="en-US"/>
        </w:rPr>
      </w:pPr>
    </w:p>
    <w:p w:rsidR="00147351" w:rsidRPr="00385F3B" w:rsidRDefault="00147351" w:rsidP="003A6281">
      <w:pPr>
        <w:numPr>
          <w:ilvl w:val="0"/>
          <w:numId w:val="4"/>
        </w:numPr>
        <w:tabs>
          <w:tab w:val="clear" w:pos="3420"/>
          <w:tab w:val="num" w:pos="540"/>
        </w:tabs>
        <w:ind w:left="540" w:hanging="540"/>
        <w:jc w:val="center"/>
        <w:rPr>
          <w:sz w:val="22"/>
          <w:szCs w:val="22"/>
        </w:rPr>
      </w:pPr>
      <w:r w:rsidRPr="00385F3B">
        <w:rPr>
          <w:sz w:val="22"/>
          <w:szCs w:val="22"/>
        </w:rPr>
        <w:lastRenderedPageBreak/>
        <w:t>Комплектность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2358"/>
      </w:tblGrid>
      <w:tr w:rsidR="00147351" w:rsidRPr="00F054EE" w:rsidTr="00F054EE">
        <w:tc>
          <w:tcPr>
            <w:tcW w:w="4680" w:type="dxa"/>
          </w:tcPr>
          <w:p w:rsidR="00147351" w:rsidRPr="00F054EE" w:rsidRDefault="00147351" w:rsidP="00F054EE">
            <w:pPr>
              <w:jc w:val="center"/>
              <w:rPr>
                <w:b/>
                <w:sz w:val="22"/>
                <w:szCs w:val="22"/>
              </w:rPr>
            </w:pPr>
            <w:r w:rsidRPr="00F054E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58" w:type="dxa"/>
          </w:tcPr>
          <w:p w:rsidR="00147351" w:rsidRPr="00F054EE" w:rsidRDefault="00147351" w:rsidP="00F054EE">
            <w:pPr>
              <w:jc w:val="center"/>
              <w:rPr>
                <w:b/>
                <w:sz w:val="22"/>
                <w:szCs w:val="22"/>
              </w:rPr>
            </w:pPr>
            <w:r w:rsidRPr="00F054EE">
              <w:rPr>
                <w:b/>
                <w:sz w:val="22"/>
                <w:szCs w:val="22"/>
              </w:rPr>
              <w:t>Количество</w:t>
            </w:r>
          </w:p>
        </w:tc>
      </w:tr>
      <w:tr w:rsidR="00147351" w:rsidRPr="00F054EE" w:rsidTr="00F054EE">
        <w:tc>
          <w:tcPr>
            <w:tcW w:w="4680" w:type="dxa"/>
          </w:tcPr>
          <w:p w:rsidR="00147351" w:rsidRPr="00F054EE" w:rsidRDefault="00147351" w:rsidP="00F054EE">
            <w:pPr>
              <w:jc w:val="center"/>
              <w:rPr>
                <w:b/>
                <w:sz w:val="22"/>
                <w:szCs w:val="22"/>
              </w:rPr>
            </w:pPr>
            <w:r w:rsidRPr="00F054EE">
              <w:rPr>
                <w:b/>
                <w:sz w:val="22"/>
                <w:szCs w:val="22"/>
              </w:rPr>
              <w:t>Устройство грузоприемное:</w:t>
            </w:r>
          </w:p>
        </w:tc>
        <w:tc>
          <w:tcPr>
            <w:tcW w:w="2358" w:type="dxa"/>
          </w:tcPr>
          <w:p w:rsidR="00147351" w:rsidRPr="00F054EE" w:rsidRDefault="00147351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шт.</w:t>
            </w:r>
          </w:p>
        </w:tc>
      </w:tr>
      <w:tr w:rsidR="00147351" w:rsidRPr="00F054EE" w:rsidTr="00F054EE">
        <w:tc>
          <w:tcPr>
            <w:tcW w:w="4680" w:type="dxa"/>
          </w:tcPr>
          <w:p w:rsidR="00147351" w:rsidRPr="00F054EE" w:rsidRDefault="00147351" w:rsidP="00F054EE">
            <w:pPr>
              <w:jc w:val="both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весовая ( рабочая) платформа</w:t>
            </w:r>
          </w:p>
        </w:tc>
        <w:tc>
          <w:tcPr>
            <w:tcW w:w="2358" w:type="dxa"/>
          </w:tcPr>
          <w:p w:rsidR="00147351" w:rsidRPr="00F054EE" w:rsidRDefault="0019759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1</w:t>
            </w:r>
          </w:p>
        </w:tc>
      </w:tr>
      <w:tr w:rsidR="00147351" w:rsidRPr="00F054EE" w:rsidTr="00F054EE">
        <w:tc>
          <w:tcPr>
            <w:tcW w:w="4680" w:type="dxa"/>
          </w:tcPr>
          <w:p w:rsidR="00147351" w:rsidRPr="00F054EE" w:rsidRDefault="00147351" w:rsidP="00F054EE">
            <w:pPr>
              <w:jc w:val="both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- </w:t>
            </w:r>
            <w:r w:rsidR="00197592" w:rsidRPr="00F054EE">
              <w:rPr>
                <w:sz w:val="22"/>
                <w:szCs w:val="22"/>
              </w:rPr>
              <w:t xml:space="preserve">комплект </w:t>
            </w:r>
            <w:proofErr w:type="spellStart"/>
            <w:r w:rsidRPr="00F054EE">
              <w:rPr>
                <w:sz w:val="22"/>
                <w:szCs w:val="22"/>
              </w:rPr>
              <w:t>тензодатчик</w:t>
            </w:r>
            <w:r w:rsidR="00197592" w:rsidRPr="00F054EE">
              <w:rPr>
                <w:sz w:val="22"/>
                <w:szCs w:val="22"/>
              </w:rPr>
              <w:t>ов</w:t>
            </w:r>
            <w:proofErr w:type="spellEnd"/>
            <w:r w:rsidRPr="00F054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</w:tcPr>
          <w:p w:rsidR="00147351" w:rsidRPr="00F054EE" w:rsidRDefault="0019759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4</w:t>
            </w:r>
          </w:p>
        </w:tc>
      </w:tr>
      <w:tr w:rsidR="003B3C3A" w:rsidRPr="00F054EE" w:rsidTr="00F054EE">
        <w:tc>
          <w:tcPr>
            <w:tcW w:w="4680" w:type="dxa"/>
          </w:tcPr>
          <w:p w:rsidR="003B3C3A" w:rsidRPr="00350F78" w:rsidRDefault="003B3C3A" w:rsidP="002F4F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ограждение</w:t>
            </w:r>
          </w:p>
        </w:tc>
        <w:tc>
          <w:tcPr>
            <w:tcW w:w="2358" w:type="dxa"/>
          </w:tcPr>
          <w:p w:rsidR="003B3C3A" w:rsidRPr="00820DC0" w:rsidRDefault="003B3C3A" w:rsidP="002F4F9E">
            <w:pPr>
              <w:jc w:val="center"/>
              <w:rPr>
                <w:sz w:val="22"/>
                <w:szCs w:val="22"/>
              </w:rPr>
            </w:pPr>
            <w:r w:rsidRPr="00820DC0">
              <w:rPr>
                <w:sz w:val="22"/>
                <w:szCs w:val="22"/>
              </w:rPr>
              <w:t>комплект</w:t>
            </w:r>
          </w:p>
        </w:tc>
      </w:tr>
      <w:tr w:rsidR="00147351" w:rsidRPr="00F054EE" w:rsidTr="00F054EE">
        <w:tc>
          <w:tcPr>
            <w:tcW w:w="4680" w:type="dxa"/>
          </w:tcPr>
          <w:p w:rsidR="00147351" w:rsidRPr="00F054EE" w:rsidRDefault="00147351" w:rsidP="00F054EE">
            <w:pPr>
              <w:jc w:val="both"/>
              <w:rPr>
                <w:b/>
                <w:sz w:val="22"/>
                <w:szCs w:val="22"/>
              </w:rPr>
            </w:pPr>
            <w:r w:rsidRPr="00F054EE">
              <w:rPr>
                <w:b/>
                <w:sz w:val="22"/>
                <w:szCs w:val="22"/>
              </w:rPr>
              <w:t>Вторичная аппаратура</w:t>
            </w:r>
            <w:r w:rsidRPr="00F054EE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358" w:type="dxa"/>
          </w:tcPr>
          <w:p w:rsidR="00147351" w:rsidRPr="00F054EE" w:rsidRDefault="00147351" w:rsidP="00F054EE">
            <w:pPr>
              <w:jc w:val="center"/>
              <w:rPr>
                <w:color w:val="000080"/>
                <w:sz w:val="22"/>
                <w:szCs w:val="22"/>
              </w:rPr>
            </w:pPr>
          </w:p>
        </w:tc>
      </w:tr>
      <w:tr w:rsidR="00147351" w:rsidRPr="00F054EE" w:rsidTr="00F054EE">
        <w:tc>
          <w:tcPr>
            <w:tcW w:w="4680" w:type="dxa"/>
          </w:tcPr>
          <w:p w:rsidR="00147351" w:rsidRPr="00F054EE" w:rsidRDefault="00147351" w:rsidP="00F054EE">
            <w:pPr>
              <w:jc w:val="both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- кабельные линии</w:t>
            </w:r>
          </w:p>
        </w:tc>
        <w:tc>
          <w:tcPr>
            <w:tcW w:w="2358" w:type="dxa"/>
          </w:tcPr>
          <w:p w:rsidR="00147351" w:rsidRPr="00F054EE" w:rsidRDefault="00147351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комплект</w:t>
            </w:r>
          </w:p>
        </w:tc>
      </w:tr>
      <w:tr w:rsidR="00147351" w:rsidRPr="00F054EE" w:rsidTr="00F054EE">
        <w:tc>
          <w:tcPr>
            <w:tcW w:w="4680" w:type="dxa"/>
          </w:tcPr>
          <w:p w:rsidR="00147351" w:rsidRPr="00F054EE" w:rsidRDefault="00147351" w:rsidP="003E7D48">
            <w:pPr>
              <w:jc w:val="both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</w:rPr>
              <w:t xml:space="preserve">- соединительная коробка </w:t>
            </w:r>
          </w:p>
        </w:tc>
        <w:tc>
          <w:tcPr>
            <w:tcW w:w="2358" w:type="dxa"/>
          </w:tcPr>
          <w:p w:rsidR="00147351" w:rsidRPr="00F054EE" w:rsidRDefault="00B9710F" w:rsidP="00F054EE">
            <w:pPr>
              <w:jc w:val="center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  <w:lang w:val="en-US"/>
              </w:rPr>
              <w:t>1</w:t>
            </w:r>
          </w:p>
        </w:tc>
      </w:tr>
      <w:tr w:rsidR="00147351" w:rsidRPr="00F054EE" w:rsidTr="00F054EE">
        <w:tc>
          <w:tcPr>
            <w:tcW w:w="4680" w:type="dxa"/>
          </w:tcPr>
          <w:p w:rsidR="00147351" w:rsidRPr="00F054EE" w:rsidRDefault="00147351" w:rsidP="003E7D48">
            <w:pPr>
              <w:jc w:val="both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</w:rPr>
              <w:t>- термина</w:t>
            </w:r>
            <w:r w:rsidR="00A330D8" w:rsidRPr="00F054EE">
              <w:rPr>
                <w:sz w:val="22"/>
                <w:szCs w:val="22"/>
              </w:rPr>
              <w:t>л</w:t>
            </w:r>
            <w:r w:rsidRPr="00F054EE">
              <w:rPr>
                <w:sz w:val="22"/>
                <w:szCs w:val="22"/>
              </w:rPr>
              <w:t xml:space="preserve"> обработки данных </w:t>
            </w:r>
          </w:p>
        </w:tc>
        <w:tc>
          <w:tcPr>
            <w:tcW w:w="2358" w:type="dxa"/>
          </w:tcPr>
          <w:p w:rsidR="00147351" w:rsidRPr="00F054EE" w:rsidRDefault="00147351" w:rsidP="00F054EE">
            <w:pPr>
              <w:jc w:val="center"/>
              <w:rPr>
                <w:sz w:val="22"/>
                <w:szCs w:val="22"/>
                <w:lang w:val="en-US"/>
              </w:rPr>
            </w:pPr>
            <w:r w:rsidRPr="00F054EE">
              <w:rPr>
                <w:sz w:val="22"/>
                <w:szCs w:val="22"/>
                <w:lang w:val="en-US"/>
              </w:rPr>
              <w:t>1</w:t>
            </w:r>
          </w:p>
        </w:tc>
      </w:tr>
      <w:tr w:rsidR="00147351" w:rsidRPr="00F054EE" w:rsidTr="00F054EE">
        <w:tc>
          <w:tcPr>
            <w:tcW w:w="4680" w:type="dxa"/>
          </w:tcPr>
          <w:p w:rsidR="00147351" w:rsidRPr="00F054EE" w:rsidRDefault="00147351" w:rsidP="00F054EE">
            <w:pPr>
              <w:jc w:val="both"/>
              <w:rPr>
                <w:b/>
                <w:sz w:val="22"/>
                <w:szCs w:val="22"/>
              </w:rPr>
            </w:pPr>
            <w:r w:rsidRPr="00F054EE">
              <w:rPr>
                <w:b/>
                <w:sz w:val="22"/>
                <w:szCs w:val="22"/>
              </w:rPr>
              <w:t>Эксплуатационная документация</w:t>
            </w:r>
            <w:r w:rsidRPr="00F054EE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358" w:type="dxa"/>
          </w:tcPr>
          <w:p w:rsidR="00147351" w:rsidRPr="00F054EE" w:rsidRDefault="00147351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комплект</w:t>
            </w:r>
          </w:p>
        </w:tc>
      </w:tr>
    </w:tbl>
    <w:p w:rsidR="00147351" w:rsidRPr="00385F3B" w:rsidRDefault="00147351" w:rsidP="00147351">
      <w:pPr>
        <w:ind w:left="360"/>
        <w:jc w:val="both"/>
        <w:rPr>
          <w:sz w:val="22"/>
          <w:szCs w:val="22"/>
        </w:rPr>
      </w:pPr>
    </w:p>
    <w:p w:rsidR="009E464F" w:rsidRPr="003A6281" w:rsidRDefault="009E464F" w:rsidP="003A6281">
      <w:pPr>
        <w:numPr>
          <w:ilvl w:val="0"/>
          <w:numId w:val="4"/>
        </w:numPr>
        <w:tabs>
          <w:tab w:val="clear" w:pos="3420"/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3A6281">
        <w:rPr>
          <w:b/>
          <w:sz w:val="22"/>
          <w:szCs w:val="22"/>
        </w:rPr>
        <w:t>Устройство и принцип работы</w:t>
      </w:r>
    </w:p>
    <w:p w:rsidR="009E464F" w:rsidRPr="00385F3B" w:rsidRDefault="009E464F" w:rsidP="003A6281">
      <w:pPr>
        <w:numPr>
          <w:ilvl w:val="1"/>
          <w:numId w:val="4"/>
        </w:numPr>
        <w:tabs>
          <w:tab w:val="clear" w:pos="915"/>
          <w:tab w:val="num" w:pos="0"/>
        </w:tabs>
        <w:ind w:left="0" w:firstLine="36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Принцип действия основан на преобразовании силы тяжести взвешиваемого груза посредством </w:t>
      </w:r>
      <w:proofErr w:type="spellStart"/>
      <w:r w:rsidRPr="00385F3B">
        <w:rPr>
          <w:sz w:val="22"/>
          <w:szCs w:val="22"/>
        </w:rPr>
        <w:t>тензорезисторных</w:t>
      </w:r>
      <w:proofErr w:type="spellEnd"/>
      <w:r w:rsidRPr="00385F3B">
        <w:rPr>
          <w:sz w:val="22"/>
          <w:szCs w:val="22"/>
        </w:rPr>
        <w:t xml:space="preserve"> датчиков в электрический сигнал, который обрабатывается </w:t>
      </w:r>
      <w:r w:rsidR="00A330D8">
        <w:rPr>
          <w:sz w:val="22"/>
          <w:szCs w:val="22"/>
        </w:rPr>
        <w:t>термин</w:t>
      </w:r>
      <w:r w:rsidRPr="00385F3B">
        <w:rPr>
          <w:sz w:val="22"/>
          <w:szCs w:val="22"/>
        </w:rPr>
        <w:t>алом с целью отображения на цифровом табло массы взвешиваемого груза и/или для передачи на компьютер для дальнейшей обработки.</w:t>
      </w:r>
    </w:p>
    <w:p w:rsidR="00762731" w:rsidRDefault="009E464F" w:rsidP="003A6281">
      <w:pPr>
        <w:numPr>
          <w:ilvl w:val="1"/>
          <w:numId w:val="4"/>
        </w:numPr>
        <w:tabs>
          <w:tab w:val="clear" w:pos="915"/>
          <w:tab w:val="num" w:pos="0"/>
        </w:tabs>
        <w:ind w:left="0" w:firstLine="36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 xml:space="preserve"> Весы состоят из двух основных узлов: грузоприемного устройства с </w:t>
      </w:r>
      <w:proofErr w:type="spellStart"/>
      <w:r w:rsidRPr="00385F3B">
        <w:rPr>
          <w:sz w:val="22"/>
          <w:szCs w:val="22"/>
        </w:rPr>
        <w:t>тензодатчиками</w:t>
      </w:r>
      <w:proofErr w:type="spellEnd"/>
      <w:r w:rsidRPr="00385F3B">
        <w:rPr>
          <w:sz w:val="22"/>
          <w:szCs w:val="22"/>
        </w:rPr>
        <w:t xml:space="preserve"> и электронного терминала, связанных </w:t>
      </w:r>
      <w:r w:rsidR="00A330D8">
        <w:rPr>
          <w:sz w:val="22"/>
          <w:szCs w:val="22"/>
        </w:rPr>
        <w:t xml:space="preserve">кабелем </w:t>
      </w:r>
      <w:r w:rsidRPr="00385F3B">
        <w:rPr>
          <w:sz w:val="22"/>
          <w:szCs w:val="22"/>
        </w:rPr>
        <w:t>через соединительн</w:t>
      </w:r>
      <w:r w:rsidR="00A330D8">
        <w:rPr>
          <w:sz w:val="22"/>
          <w:szCs w:val="22"/>
        </w:rPr>
        <w:t xml:space="preserve">ую </w:t>
      </w:r>
      <w:r w:rsidR="001F1387">
        <w:rPr>
          <w:sz w:val="22"/>
          <w:szCs w:val="22"/>
        </w:rPr>
        <w:t>коробку</w:t>
      </w:r>
      <w:r w:rsidRPr="00385F3B">
        <w:rPr>
          <w:sz w:val="22"/>
          <w:szCs w:val="22"/>
        </w:rPr>
        <w:t xml:space="preserve">. Грузоприемная платформа установлена на </w:t>
      </w:r>
      <w:r w:rsidR="00414EBC" w:rsidRPr="00414EBC">
        <w:rPr>
          <w:sz w:val="22"/>
          <w:szCs w:val="22"/>
        </w:rPr>
        <w:t>4</w:t>
      </w:r>
      <w:r w:rsidR="00A330D8">
        <w:rPr>
          <w:color w:val="333399"/>
          <w:sz w:val="22"/>
          <w:szCs w:val="22"/>
        </w:rPr>
        <w:t xml:space="preserve"> </w:t>
      </w:r>
      <w:proofErr w:type="spellStart"/>
      <w:r w:rsidRPr="00385F3B">
        <w:rPr>
          <w:sz w:val="22"/>
          <w:szCs w:val="22"/>
        </w:rPr>
        <w:t>тензодатчиках</w:t>
      </w:r>
      <w:proofErr w:type="spellEnd"/>
      <w:r w:rsidRPr="00385F3B">
        <w:rPr>
          <w:sz w:val="22"/>
          <w:szCs w:val="22"/>
        </w:rPr>
        <w:t xml:space="preserve"> с узлами встройки </w:t>
      </w:r>
    </w:p>
    <w:p w:rsidR="009E464F" w:rsidRDefault="009E464F" w:rsidP="00762731">
      <w:pPr>
        <w:ind w:left="360"/>
        <w:jc w:val="both"/>
        <w:rPr>
          <w:sz w:val="22"/>
          <w:szCs w:val="22"/>
        </w:rPr>
      </w:pPr>
      <w:r w:rsidRPr="00385F3B">
        <w:rPr>
          <w:sz w:val="22"/>
          <w:szCs w:val="22"/>
        </w:rPr>
        <w:t>( рисунок 1 )</w:t>
      </w:r>
      <w:r w:rsidR="00CC3DC8">
        <w:rPr>
          <w:sz w:val="22"/>
          <w:szCs w:val="22"/>
        </w:rPr>
        <w:t>.</w:t>
      </w:r>
    </w:p>
    <w:p w:rsidR="00CC3DC8" w:rsidRPr="00385F3B" w:rsidRDefault="003B3C3A" w:rsidP="005B031C">
      <w:pPr>
        <w:ind w:left="360"/>
        <w:jc w:val="center"/>
        <w:rPr>
          <w:sz w:val="22"/>
          <w:szCs w:val="22"/>
        </w:rPr>
      </w:pPr>
      <w:r w:rsidRPr="003B3C3A">
        <w:rPr>
          <w:noProof/>
        </w:rPr>
        <w:drawing>
          <wp:inline distT="0" distB="0" distL="0" distR="0">
            <wp:extent cx="3219450" cy="2262766"/>
            <wp:effectExtent l="19050" t="0" r="0" b="0"/>
            <wp:docPr id="2" name="Рисунок 2" descr="http://micros.uz/upload/iblock/6f0/photo_vesy-mva_am-2kh1_1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cros.uz/upload/iblock/6f0/photo_vesy-mva_am-2kh1_1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51" t="12599" r="20349" b="21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6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10F" w:rsidRDefault="00B9710F" w:rsidP="00A41AB3">
      <w:pPr>
        <w:ind w:left="360"/>
        <w:rPr>
          <w:sz w:val="22"/>
          <w:szCs w:val="22"/>
          <w:lang w:val="en-US"/>
        </w:rPr>
      </w:pPr>
    </w:p>
    <w:p w:rsidR="00551891" w:rsidRPr="00551891" w:rsidRDefault="00551891" w:rsidP="00551891">
      <w:pPr>
        <w:ind w:firstLine="540"/>
        <w:jc w:val="center"/>
        <w:rPr>
          <w:sz w:val="22"/>
          <w:szCs w:val="22"/>
          <w:lang w:val="en-US"/>
        </w:rPr>
      </w:pPr>
    </w:p>
    <w:p w:rsidR="00414EBC" w:rsidRDefault="00414EBC" w:rsidP="00A41AB3">
      <w:pPr>
        <w:ind w:left="360"/>
        <w:rPr>
          <w:sz w:val="22"/>
          <w:szCs w:val="22"/>
          <w:lang w:val="en-US"/>
        </w:rPr>
      </w:pPr>
    </w:p>
    <w:p w:rsidR="00414EBC" w:rsidRPr="00414EBC" w:rsidRDefault="00414EBC" w:rsidP="00A41AB3">
      <w:pPr>
        <w:ind w:left="360"/>
        <w:rPr>
          <w:sz w:val="22"/>
          <w:szCs w:val="22"/>
          <w:lang w:val="en-US"/>
        </w:rPr>
      </w:pPr>
    </w:p>
    <w:p w:rsidR="004850B4" w:rsidRPr="00BD7762" w:rsidRDefault="00551891" w:rsidP="00762731">
      <w:pPr>
        <w:jc w:val="center"/>
        <w:rPr>
          <w:sz w:val="22"/>
          <w:szCs w:val="22"/>
        </w:rPr>
      </w:pPr>
      <w:r w:rsidRPr="00BD7762">
        <w:rPr>
          <w:sz w:val="22"/>
          <w:szCs w:val="22"/>
        </w:rPr>
        <w:t>6</w:t>
      </w:r>
    </w:p>
    <w:p w:rsidR="00414EBC" w:rsidRPr="00BD7762" w:rsidRDefault="00414EBC" w:rsidP="00DE4DF2">
      <w:pPr>
        <w:ind w:left="360"/>
        <w:rPr>
          <w:b/>
          <w:sz w:val="22"/>
          <w:szCs w:val="22"/>
        </w:rPr>
      </w:pPr>
    </w:p>
    <w:p w:rsidR="00DE4DF2" w:rsidRPr="00695856" w:rsidRDefault="00DE4DF2" w:rsidP="00DE4DF2">
      <w:pPr>
        <w:ind w:left="360"/>
        <w:rPr>
          <w:b/>
          <w:sz w:val="22"/>
          <w:szCs w:val="22"/>
        </w:rPr>
      </w:pPr>
      <w:r w:rsidRPr="00695856">
        <w:rPr>
          <w:b/>
          <w:sz w:val="22"/>
          <w:szCs w:val="22"/>
        </w:rPr>
        <w:t>Приложение Б. Сведения о результатах поверки.</w:t>
      </w:r>
    </w:p>
    <w:tbl>
      <w:tblPr>
        <w:tblW w:w="7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1440"/>
        <w:gridCol w:w="1980"/>
        <w:gridCol w:w="1487"/>
      </w:tblGrid>
      <w:tr w:rsidR="00DE4DF2" w:rsidRPr="00F054EE" w:rsidTr="00F054EE">
        <w:tc>
          <w:tcPr>
            <w:tcW w:w="828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Дата</w:t>
            </w:r>
          </w:p>
        </w:tc>
        <w:tc>
          <w:tcPr>
            <w:tcW w:w="1620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Вид поверки</w:t>
            </w:r>
          </w:p>
        </w:tc>
        <w:tc>
          <w:tcPr>
            <w:tcW w:w="1440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Результат поверки</w:t>
            </w:r>
          </w:p>
        </w:tc>
        <w:tc>
          <w:tcPr>
            <w:tcW w:w="1980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Фамилия,</w:t>
            </w:r>
          </w:p>
          <w:p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 xml:space="preserve">подпись и оттиск клейма </w:t>
            </w:r>
            <w:proofErr w:type="spellStart"/>
            <w:r w:rsidRPr="00F054EE">
              <w:rPr>
                <w:sz w:val="22"/>
                <w:szCs w:val="22"/>
              </w:rPr>
              <w:t>поверителя</w:t>
            </w:r>
            <w:proofErr w:type="spellEnd"/>
          </w:p>
        </w:tc>
        <w:tc>
          <w:tcPr>
            <w:tcW w:w="1487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2"/>
                <w:szCs w:val="22"/>
              </w:rPr>
            </w:pPr>
            <w:r w:rsidRPr="00F054EE">
              <w:rPr>
                <w:sz w:val="22"/>
                <w:szCs w:val="22"/>
              </w:rPr>
              <w:t>Примечание</w:t>
            </w: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  <w:tr w:rsidR="00DE4DF2" w:rsidRPr="00F054EE" w:rsidTr="00F054EE">
        <w:tc>
          <w:tcPr>
            <w:tcW w:w="828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  <w:tc>
          <w:tcPr>
            <w:tcW w:w="1487" w:type="dxa"/>
          </w:tcPr>
          <w:p w:rsidR="00DE4DF2" w:rsidRPr="00F054EE" w:rsidRDefault="00DE4DF2" w:rsidP="00F57434">
            <w:pPr>
              <w:rPr>
                <w:sz w:val="22"/>
                <w:szCs w:val="22"/>
              </w:rPr>
            </w:pPr>
          </w:p>
        </w:tc>
      </w:tr>
    </w:tbl>
    <w:p w:rsidR="00FD55BB" w:rsidRPr="00551891" w:rsidRDefault="00FD55BB" w:rsidP="00551891">
      <w:pPr>
        <w:jc w:val="both"/>
        <w:rPr>
          <w:sz w:val="22"/>
          <w:szCs w:val="22"/>
          <w:lang w:val="en-US"/>
        </w:rPr>
      </w:pPr>
    </w:p>
    <w:p w:rsidR="00DE4DF2" w:rsidRPr="00B33306" w:rsidRDefault="00DE4DF2" w:rsidP="00DE4DF2">
      <w:pPr>
        <w:ind w:left="360"/>
        <w:rPr>
          <w:b/>
          <w:sz w:val="22"/>
          <w:szCs w:val="22"/>
        </w:rPr>
      </w:pPr>
      <w:r w:rsidRPr="00B33306">
        <w:rPr>
          <w:b/>
          <w:sz w:val="22"/>
          <w:szCs w:val="22"/>
        </w:rPr>
        <w:t>Приложение А. Учет технического обслуживания</w:t>
      </w:r>
    </w:p>
    <w:p w:rsidR="00066AD0" w:rsidRPr="0054665B" w:rsidRDefault="00066AD0" w:rsidP="00DE4DF2">
      <w:pPr>
        <w:ind w:left="360"/>
        <w:rPr>
          <w:sz w:val="22"/>
          <w:szCs w:val="22"/>
        </w:rPr>
      </w:pPr>
    </w:p>
    <w:tbl>
      <w:tblPr>
        <w:tblW w:w="7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1718"/>
        <w:gridCol w:w="1557"/>
        <w:gridCol w:w="679"/>
        <w:gridCol w:w="2106"/>
      </w:tblGrid>
      <w:tr w:rsidR="00DE4DF2" w:rsidRPr="00F054EE" w:rsidTr="00F054EE">
        <w:tc>
          <w:tcPr>
            <w:tcW w:w="1186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>Дата</w:t>
            </w:r>
          </w:p>
        </w:tc>
        <w:tc>
          <w:tcPr>
            <w:tcW w:w="1718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>Вид технического обслуживания</w:t>
            </w:r>
          </w:p>
        </w:tc>
        <w:tc>
          <w:tcPr>
            <w:tcW w:w="1557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>Замечание о техническом состоянии</w:t>
            </w:r>
          </w:p>
        </w:tc>
        <w:tc>
          <w:tcPr>
            <w:tcW w:w="679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>Значение контрольного числа</w:t>
            </w:r>
          </w:p>
        </w:tc>
        <w:tc>
          <w:tcPr>
            <w:tcW w:w="2106" w:type="dxa"/>
            <w:vAlign w:val="center"/>
          </w:tcPr>
          <w:p w:rsidR="00DE4DF2" w:rsidRPr="00F054EE" w:rsidRDefault="00DE4DF2" w:rsidP="00F054EE">
            <w:pPr>
              <w:jc w:val="center"/>
              <w:rPr>
                <w:sz w:val="20"/>
                <w:szCs w:val="20"/>
              </w:rPr>
            </w:pPr>
            <w:r w:rsidRPr="00F054EE">
              <w:rPr>
                <w:sz w:val="20"/>
                <w:szCs w:val="20"/>
              </w:rPr>
              <w:t>Должность, фамилия и подпись, ответственного лица</w:t>
            </w:r>
          </w:p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  <w:tr w:rsidR="00DE4DF2" w:rsidTr="00F054EE">
        <w:tc>
          <w:tcPr>
            <w:tcW w:w="1186" w:type="dxa"/>
          </w:tcPr>
          <w:p w:rsidR="00DE4DF2" w:rsidRDefault="00DE4DF2" w:rsidP="00F57434"/>
        </w:tc>
        <w:tc>
          <w:tcPr>
            <w:tcW w:w="1718" w:type="dxa"/>
          </w:tcPr>
          <w:p w:rsidR="00DE4DF2" w:rsidRDefault="00DE4DF2" w:rsidP="00F57434"/>
        </w:tc>
        <w:tc>
          <w:tcPr>
            <w:tcW w:w="1557" w:type="dxa"/>
          </w:tcPr>
          <w:p w:rsidR="00DE4DF2" w:rsidRDefault="00DE4DF2" w:rsidP="00F57434"/>
        </w:tc>
        <w:tc>
          <w:tcPr>
            <w:tcW w:w="679" w:type="dxa"/>
          </w:tcPr>
          <w:p w:rsidR="00DE4DF2" w:rsidRDefault="00DE4DF2" w:rsidP="00F57434"/>
        </w:tc>
        <w:tc>
          <w:tcPr>
            <w:tcW w:w="2106" w:type="dxa"/>
          </w:tcPr>
          <w:p w:rsidR="00DE4DF2" w:rsidRDefault="00DE4DF2" w:rsidP="00F57434"/>
        </w:tc>
      </w:tr>
    </w:tbl>
    <w:p w:rsidR="00066AD0" w:rsidRPr="00BD7762" w:rsidRDefault="00066AD0" w:rsidP="00066AD0">
      <w:pPr>
        <w:ind w:firstLine="540"/>
        <w:jc w:val="center"/>
        <w:rPr>
          <w:sz w:val="22"/>
          <w:szCs w:val="22"/>
        </w:rPr>
      </w:pPr>
    </w:p>
    <w:p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В электронном терминале производится аналого-цифровое преобразование суммарного сигнала </w:t>
      </w:r>
      <w:proofErr w:type="spellStart"/>
      <w:r>
        <w:rPr>
          <w:sz w:val="22"/>
          <w:szCs w:val="22"/>
        </w:rPr>
        <w:t>тензодатчиков</w:t>
      </w:r>
      <w:proofErr w:type="spellEnd"/>
      <w:r>
        <w:rPr>
          <w:sz w:val="22"/>
          <w:szCs w:val="22"/>
        </w:rPr>
        <w:t xml:space="preserve"> и вычисление массы груза. </w:t>
      </w:r>
      <w:proofErr w:type="spellStart"/>
      <w:r>
        <w:rPr>
          <w:sz w:val="22"/>
          <w:szCs w:val="22"/>
        </w:rPr>
        <w:t>Весоизмерительный</w:t>
      </w:r>
      <w:proofErr w:type="spellEnd"/>
      <w:r>
        <w:rPr>
          <w:sz w:val="22"/>
          <w:szCs w:val="22"/>
        </w:rPr>
        <w:t xml:space="preserve"> терминал типа</w:t>
      </w:r>
      <w:r w:rsidRPr="009A3E5D">
        <w:rPr>
          <w:sz w:val="22"/>
          <w:szCs w:val="22"/>
        </w:rPr>
        <w:t xml:space="preserve"> </w:t>
      </w:r>
      <w:r w:rsidR="00414EBC">
        <w:rPr>
          <w:sz w:val="22"/>
          <w:szCs w:val="22"/>
          <w:lang w:val="en-US"/>
        </w:rPr>
        <w:t>A</w:t>
      </w:r>
      <w:r w:rsidR="00414EBC" w:rsidRPr="00414EBC">
        <w:rPr>
          <w:sz w:val="22"/>
          <w:szCs w:val="22"/>
        </w:rPr>
        <w:t>12</w:t>
      </w:r>
      <w:r w:rsidR="00414EBC">
        <w:rPr>
          <w:sz w:val="22"/>
          <w:szCs w:val="22"/>
          <w:lang w:val="en-US"/>
        </w:rPr>
        <w:t>E</w:t>
      </w:r>
      <w:r w:rsidRPr="009A3E5D">
        <w:rPr>
          <w:sz w:val="22"/>
          <w:szCs w:val="22"/>
        </w:rPr>
        <w:t xml:space="preserve"> </w:t>
      </w:r>
      <w:r>
        <w:rPr>
          <w:sz w:val="22"/>
          <w:szCs w:val="22"/>
        </w:rPr>
        <w:t>имеет цифровую индикацию массы взвешиваемого груза и светодиодную индикацию режимов работы. Управление производится через кнопочную клавиатуру. К блоку обработки можно подключить дублирующее табло, позволяющее параллельно основному блоку выводить показания. Предусмотрена возможность выдачи  информации о произведенных взвешиваниях на принтер и на  компьютер. С помощью дополнительных устройств несколько весов объединяются в сеть, так что становится возможным наблюдать их показания и управлять работой всех весов с одного компьютера или терминала.</w:t>
      </w:r>
    </w:p>
    <w:p w:rsidR="00E07BA5" w:rsidRDefault="00E07BA5" w:rsidP="00E07BA5">
      <w:pPr>
        <w:numPr>
          <w:ilvl w:val="0"/>
          <w:numId w:val="4"/>
        </w:numPr>
        <w:tabs>
          <w:tab w:val="clear" w:pos="3420"/>
          <w:tab w:val="num" w:pos="540"/>
        </w:tabs>
        <w:ind w:left="54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717FA4">
        <w:rPr>
          <w:b/>
          <w:sz w:val="22"/>
          <w:szCs w:val="22"/>
        </w:rPr>
        <w:t>Указание мер безопасности.</w:t>
      </w:r>
    </w:p>
    <w:p w:rsidR="00E07BA5" w:rsidRDefault="00E07BA5" w:rsidP="00E07BA5">
      <w:pPr>
        <w:ind w:firstLine="540"/>
        <w:jc w:val="both"/>
        <w:rPr>
          <w:sz w:val="22"/>
          <w:szCs w:val="22"/>
        </w:rPr>
      </w:pPr>
      <w:r w:rsidRPr="00717FA4">
        <w:rPr>
          <w:sz w:val="22"/>
          <w:szCs w:val="22"/>
        </w:rPr>
        <w:t>6.1.</w:t>
      </w:r>
      <w:r>
        <w:rPr>
          <w:sz w:val="22"/>
          <w:szCs w:val="22"/>
        </w:rPr>
        <w:t>Монтаж, сборка, наладка, ремонт и профилактический осмотр весов должны производиться бригадой специалистов,  прошедших обучение работе с данными весами, имеющих соответствующую квалификацию и допуск к проведению работ. Работы выполнять с соблюдением правил техники безопасности при проведении механосборочных и монтажных работ.</w:t>
      </w:r>
    </w:p>
    <w:p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6.2. При проведении сборочных и монтажных следует применять механизированные средства для перевозки и монтажа элементов весов</w:t>
      </w:r>
      <w:r w:rsidR="00414EBC" w:rsidRPr="00414EBC">
        <w:rPr>
          <w:sz w:val="22"/>
          <w:szCs w:val="22"/>
        </w:rPr>
        <w:t>.</w:t>
      </w:r>
      <w:r>
        <w:rPr>
          <w:sz w:val="22"/>
          <w:szCs w:val="22"/>
        </w:rPr>
        <w:t xml:space="preserve"> Лица, допускаемые к управлению механизированными  средствами и ручными электромашинами, должны соблюдать требования ГОСТ 12.013-78 и пройти инструктаж по технике безопасности и безопасной работе с электрооборудованием напряжением до 1000 В.</w:t>
      </w:r>
    </w:p>
    <w:p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6.3. К работе по эксплуатации весов могут быть допущены  лица, имеющие опыт работы с другими весами, сдавшие зачет в объеме знаний настоящего паспорта.</w:t>
      </w:r>
    </w:p>
    <w:p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В зоне работы весов должно быть ограничено движением транспортных средств и людей. </w:t>
      </w:r>
    </w:p>
    <w:p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6.5. При использовании весов не допускать резких толчков, ударов, которые могут вызвать поломку датчиков и деформацию весов.</w:t>
      </w:r>
      <w:r w:rsidRPr="008F51E9">
        <w:rPr>
          <w:sz w:val="22"/>
          <w:szCs w:val="22"/>
        </w:rPr>
        <w:t xml:space="preserve"> </w:t>
      </w:r>
    </w:p>
    <w:p w:rsidR="00E07BA5" w:rsidRPr="005E5B0D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6.6.Не нагружайте весы свыше наибольшего предела взвешивания. Немедленно освободите весы от груза, если на цифровом табло блока обработки появилось сообщение о перегрузке.</w:t>
      </w:r>
    </w:p>
    <w:p w:rsidR="00E07BA5" w:rsidRDefault="00E07BA5" w:rsidP="00E07BA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6.7. Не допускайте  пролива  на  весы   растворов     кислот,      щелочей, </w:t>
      </w:r>
    </w:p>
    <w:p w:rsidR="008F51E9" w:rsidRDefault="003A690C" w:rsidP="00414EBC">
      <w:pPr>
        <w:rPr>
          <w:sz w:val="22"/>
          <w:szCs w:val="22"/>
        </w:rPr>
      </w:pPr>
      <w:r>
        <w:rPr>
          <w:sz w:val="22"/>
          <w:szCs w:val="22"/>
        </w:rPr>
        <w:t>растворителей и других агрессивных жидкостей.</w:t>
      </w:r>
    </w:p>
    <w:p w:rsidR="00414EBC" w:rsidRPr="00BD7762" w:rsidRDefault="008F51E9" w:rsidP="004E6F1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6.8. Периодически очищайте пространство под грузоприемной платформой</w:t>
      </w:r>
      <w:r w:rsidR="004E6F1E">
        <w:rPr>
          <w:sz w:val="22"/>
          <w:szCs w:val="22"/>
        </w:rPr>
        <w:t>,</w:t>
      </w:r>
      <w:r>
        <w:rPr>
          <w:sz w:val="22"/>
          <w:szCs w:val="22"/>
        </w:rPr>
        <w:t xml:space="preserve"> так как  наличие загрязнений или посторонних предметов могут вызвать неправильное показание весов. </w:t>
      </w:r>
    </w:p>
    <w:p w:rsidR="008F51E9" w:rsidRPr="00BD7762" w:rsidRDefault="008F51E9" w:rsidP="00414EBC">
      <w:pPr>
        <w:ind w:firstLine="720"/>
        <w:jc w:val="center"/>
        <w:rPr>
          <w:sz w:val="22"/>
          <w:szCs w:val="22"/>
        </w:rPr>
      </w:pPr>
    </w:p>
    <w:p w:rsidR="008F51E9" w:rsidRDefault="008F51E9" w:rsidP="004E6F1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6.9. Запрещается эксплуатация весов при наличии сильных индустриальных электромагнитных и электрических помех, вибрации, а также при  неудовлетворительном напряжении</w:t>
      </w:r>
      <w:r w:rsidR="00A216E0">
        <w:rPr>
          <w:sz w:val="22"/>
          <w:szCs w:val="22"/>
        </w:rPr>
        <w:t xml:space="preserve"> в сети. Недопустимы </w:t>
      </w:r>
      <w:r w:rsidR="00D7739C">
        <w:rPr>
          <w:sz w:val="22"/>
          <w:szCs w:val="22"/>
        </w:rPr>
        <w:t>скачки</w:t>
      </w:r>
      <w:r w:rsidR="00A216E0">
        <w:rPr>
          <w:sz w:val="22"/>
          <w:szCs w:val="22"/>
        </w:rPr>
        <w:t xml:space="preserve"> и пропадания напряжения электрической сети, это может привести к потере работоспособности весов. Не следует  производить подключение блока обработки к линии питания совместно с силовыми агрегатами и источниками индустриальных помех. </w:t>
      </w:r>
      <w:r w:rsidR="00211E2B">
        <w:rPr>
          <w:sz w:val="22"/>
          <w:szCs w:val="22"/>
        </w:rPr>
        <w:t>Рекомендуется использовать сетевой фильтр и другие способы улучшения характеристик сетевого питания.</w:t>
      </w:r>
    </w:p>
    <w:p w:rsidR="00211E2B" w:rsidRDefault="00211E2B" w:rsidP="004E6F1E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6.10. Запрещается использование электродуговой сварки </w:t>
      </w:r>
      <w:r w:rsidR="00F97C7F">
        <w:rPr>
          <w:sz w:val="22"/>
          <w:szCs w:val="22"/>
        </w:rPr>
        <w:t>в</w:t>
      </w:r>
      <w:r>
        <w:rPr>
          <w:sz w:val="22"/>
          <w:szCs w:val="22"/>
        </w:rPr>
        <w:t xml:space="preserve"> непосредственной близости от весов.</w:t>
      </w:r>
    </w:p>
    <w:p w:rsidR="00211E2B" w:rsidRDefault="00211E2B" w:rsidP="00211E2B">
      <w:pPr>
        <w:jc w:val="center"/>
        <w:rPr>
          <w:b/>
          <w:sz w:val="22"/>
          <w:szCs w:val="22"/>
        </w:rPr>
      </w:pPr>
      <w:r w:rsidRPr="00211E2B">
        <w:rPr>
          <w:b/>
          <w:sz w:val="22"/>
          <w:szCs w:val="22"/>
        </w:rPr>
        <w:t>7. Подготовка к работе и порядок работы.</w:t>
      </w:r>
    </w:p>
    <w:p w:rsidR="00211E2B" w:rsidRPr="00F97C7F" w:rsidRDefault="00750716" w:rsidP="00F97C7F">
      <w:pPr>
        <w:ind w:firstLine="72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В</w:t>
      </w:r>
      <w:r w:rsidR="00211E2B" w:rsidRPr="00F97C7F">
        <w:rPr>
          <w:b/>
          <w:i/>
          <w:sz w:val="22"/>
          <w:szCs w:val="22"/>
        </w:rPr>
        <w:t>есы находятся в рабочем состоянии и не требуют дополнительных операций перед эксплуатацией.</w:t>
      </w:r>
    </w:p>
    <w:p w:rsidR="00211E2B" w:rsidRDefault="00211E2B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Установите </w:t>
      </w:r>
      <w:proofErr w:type="spellStart"/>
      <w:r>
        <w:rPr>
          <w:sz w:val="22"/>
          <w:szCs w:val="22"/>
        </w:rPr>
        <w:t>весоизмерительный</w:t>
      </w:r>
      <w:proofErr w:type="spellEnd"/>
      <w:r>
        <w:rPr>
          <w:sz w:val="22"/>
          <w:szCs w:val="22"/>
        </w:rPr>
        <w:t xml:space="preserve"> терминал на место его постоянной эксплуатации.</w:t>
      </w:r>
    </w:p>
    <w:p w:rsidR="00211E2B" w:rsidRDefault="00211E2B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Подключение соединительного кабеля </w:t>
      </w:r>
      <w:r w:rsidR="00A73CF1">
        <w:rPr>
          <w:sz w:val="22"/>
          <w:szCs w:val="22"/>
        </w:rPr>
        <w:t xml:space="preserve">от разъема </w:t>
      </w:r>
      <w:proofErr w:type="spellStart"/>
      <w:r w:rsidR="00A73CF1">
        <w:rPr>
          <w:sz w:val="22"/>
          <w:szCs w:val="22"/>
        </w:rPr>
        <w:t>тензодатчика</w:t>
      </w:r>
      <w:proofErr w:type="spellEnd"/>
      <w:r w:rsidR="00A73CF1">
        <w:rPr>
          <w:sz w:val="22"/>
          <w:szCs w:val="22"/>
        </w:rPr>
        <w:t xml:space="preserve"> к терминалу производится через соединительную</w:t>
      </w:r>
      <w:r>
        <w:rPr>
          <w:sz w:val="22"/>
          <w:szCs w:val="22"/>
        </w:rPr>
        <w:t xml:space="preserve"> коробк</w:t>
      </w:r>
      <w:r w:rsidR="00A73CF1">
        <w:rPr>
          <w:sz w:val="22"/>
          <w:szCs w:val="22"/>
        </w:rPr>
        <w:t>у</w:t>
      </w:r>
      <w:r>
        <w:rPr>
          <w:sz w:val="22"/>
          <w:szCs w:val="22"/>
        </w:rPr>
        <w:t>.</w:t>
      </w:r>
    </w:p>
    <w:p w:rsidR="00211E2B" w:rsidRDefault="00211E2B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Внешние устро</w:t>
      </w:r>
      <w:r w:rsidR="002E1C4E">
        <w:rPr>
          <w:sz w:val="22"/>
          <w:szCs w:val="22"/>
        </w:rPr>
        <w:t>й</w:t>
      </w:r>
      <w:r>
        <w:rPr>
          <w:sz w:val="22"/>
          <w:szCs w:val="22"/>
        </w:rPr>
        <w:t>ства</w:t>
      </w:r>
      <w:r w:rsidR="002E1C4E">
        <w:rPr>
          <w:sz w:val="22"/>
          <w:szCs w:val="22"/>
        </w:rPr>
        <w:t xml:space="preserve"> (дублирующее табло, принтер, компьютер), подключаются к разъему </w:t>
      </w:r>
      <w:r w:rsidR="002E1C4E">
        <w:rPr>
          <w:sz w:val="22"/>
          <w:szCs w:val="22"/>
          <w:lang w:val="en-US"/>
        </w:rPr>
        <w:t>RS</w:t>
      </w:r>
      <w:r w:rsidR="002E1C4E">
        <w:rPr>
          <w:sz w:val="22"/>
          <w:szCs w:val="22"/>
        </w:rPr>
        <w:t>-232С. Длину линий связи с внешними устройствами рекомендуется подбирать исходя из следующих значений</w:t>
      </w:r>
      <w:r w:rsidR="002E1C4E" w:rsidRPr="002E1C4E">
        <w:rPr>
          <w:sz w:val="22"/>
          <w:szCs w:val="22"/>
        </w:rPr>
        <w:t>:</w:t>
      </w:r>
    </w:p>
    <w:p w:rsidR="002E1C4E" w:rsidRDefault="002E1C4E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для дублирующего табло                         не более 5м.</w:t>
      </w:r>
    </w:p>
    <w:p w:rsidR="002E1C4E" w:rsidRDefault="002E1C4E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для принтера                                              не более 2м.</w:t>
      </w:r>
    </w:p>
    <w:p w:rsidR="002E1C4E" w:rsidRDefault="002E1C4E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для компьютера                                         не более 15м.</w:t>
      </w:r>
    </w:p>
    <w:p w:rsidR="00F97C7F" w:rsidRDefault="00F97C7F" w:rsidP="00F97C7F">
      <w:pPr>
        <w:ind w:firstLine="720"/>
        <w:jc w:val="both"/>
        <w:rPr>
          <w:sz w:val="22"/>
          <w:szCs w:val="22"/>
        </w:rPr>
      </w:pPr>
    </w:p>
    <w:p w:rsidR="002E1C4E" w:rsidRDefault="002E1C4E" w:rsidP="00F97C7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 настройк</w:t>
      </w:r>
      <w:r w:rsidR="00F97C7F">
        <w:rPr>
          <w:sz w:val="22"/>
          <w:szCs w:val="22"/>
        </w:rPr>
        <w:t>а</w:t>
      </w:r>
      <w:r>
        <w:rPr>
          <w:sz w:val="22"/>
          <w:szCs w:val="22"/>
        </w:rPr>
        <w:t xml:space="preserve"> терминала производится в соответствии с его инструкцией по эксплуатации.</w:t>
      </w:r>
    </w:p>
    <w:p w:rsidR="002E1C4E" w:rsidRDefault="002E1C4E" w:rsidP="00F97C7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Внимание! Подключение кабелей допускается только при отключенном от электросети блоке обработки.</w:t>
      </w:r>
    </w:p>
    <w:p w:rsidR="002E1C4E" w:rsidRDefault="002E1C4E" w:rsidP="00211E2B">
      <w:pPr>
        <w:rPr>
          <w:b/>
          <w:sz w:val="22"/>
          <w:szCs w:val="22"/>
        </w:rPr>
      </w:pPr>
    </w:p>
    <w:p w:rsidR="002E1C4E" w:rsidRDefault="002E1C4E" w:rsidP="00211E2B">
      <w:pPr>
        <w:rPr>
          <w:b/>
          <w:sz w:val="22"/>
          <w:szCs w:val="22"/>
        </w:rPr>
      </w:pPr>
    </w:p>
    <w:p w:rsidR="002E1C4E" w:rsidRDefault="002E1C4E" w:rsidP="00211E2B">
      <w:pPr>
        <w:rPr>
          <w:b/>
          <w:sz w:val="22"/>
          <w:szCs w:val="22"/>
        </w:rPr>
      </w:pPr>
    </w:p>
    <w:p w:rsidR="002E1C4E" w:rsidRDefault="002E1C4E" w:rsidP="00211E2B">
      <w:pPr>
        <w:rPr>
          <w:b/>
          <w:sz w:val="22"/>
          <w:szCs w:val="22"/>
        </w:rPr>
      </w:pPr>
    </w:p>
    <w:p w:rsidR="002E1C4E" w:rsidRPr="00BD7762" w:rsidRDefault="002E1C4E" w:rsidP="00211E2B">
      <w:pPr>
        <w:rPr>
          <w:b/>
          <w:sz w:val="22"/>
          <w:szCs w:val="22"/>
        </w:rPr>
      </w:pPr>
    </w:p>
    <w:p w:rsidR="00414EBC" w:rsidRPr="00BD7762" w:rsidRDefault="00414EBC" w:rsidP="00211E2B">
      <w:pPr>
        <w:rPr>
          <w:b/>
          <w:sz w:val="22"/>
          <w:szCs w:val="22"/>
        </w:rPr>
      </w:pPr>
    </w:p>
    <w:p w:rsidR="00414EBC" w:rsidRPr="00BD7762" w:rsidRDefault="00414EBC" w:rsidP="00211E2B">
      <w:pPr>
        <w:rPr>
          <w:b/>
          <w:sz w:val="22"/>
          <w:szCs w:val="22"/>
        </w:rPr>
      </w:pPr>
    </w:p>
    <w:p w:rsidR="00414EBC" w:rsidRPr="00BD7762" w:rsidRDefault="00414EBC" w:rsidP="00211E2B">
      <w:pPr>
        <w:rPr>
          <w:b/>
          <w:sz w:val="22"/>
          <w:szCs w:val="22"/>
        </w:rPr>
      </w:pPr>
    </w:p>
    <w:p w:rsidR="00414EBC" w:rsidRPr="00BD7762" w:rsidRDefault="00414EBC" w:rsidP="00211E2B">
      <w:pPr>
        <w:rPr>
          <w:b/>
          <w:sz w:val="22"/>
          <w:szCs w:val="22"/>
        </w:rPr>
      </w:pPr>
    </w:p>
    <w:p w:rsidR="002E1C4E" w:rsidRDefault="002E1C4E" w:rsidP="00211E2B">
      <w:pPr>
        <w:rPr>
          <w:b/>
          <w:sz w:val="22"/>
          <w:szCs w:val="22"/>
        </w:rPr>
      </w:pPr>
    </w:p>
    <w:p w:rsidR="00751201" w:rsidRPr="00BD7762" w:rsidRDefault="00751201" w:rsidP="00634C52">
      <w:pPr>
        <w:jc w:val="center"/>
        <w:rPr>
          <w:sz w:val="22"/>
          <w:szCs w:val="22"/>
        </w:rPr>
      </w:pPr>
    </w:p>
    <w:p w:rsidR="0054665B" w:rsidRDefault="00751201" w:rsidP="00751201">
      <w:pPr>
        <w:ind w:left="360"/>
        <w:jc w:val="center"/>
        <w:rPr>
          <w:b/>
        </w:rPr>
      </w:pPr>
      <w:r>
        <w:rPr>
          <w:b/>
        </w:rPr>
        <w:t>16.Проведение</w:t>
      </w:r>
      <w:r w:rsidR="002E1C4E">
        <w:rPr>
          <w:b/>
        </w:rPr>
        <w:t xml:space="preserve"> поверки</w:t>
      </w:r>
    </w:p>
    <w:p w:rsidR="00751201" w:rsidRPr="00183DB5" w:rsidRDefault="00751201" w:rsidP="00751201">
      <w:pPr>
        <w:ind w:left="360"/>
        <w:jc w:val="center"/>
        <w:rPr>
          <w:b/>
        </w:rPr>
      </w:pPr>
    </w:p>
    <w:p w:rsidR="0071589B" w:rsidRPr="00183DB5" w:rsidRDefault="00FD55BB" w:rsidP="00FD55BB">
      <w:pPr>
        <w:ind w:firstLine="900"/>
        <w:jc w:val="both"/>
      </w:pPr>
      <w:r w:rsidRPr="00183DB5">
        <w:t xml:space="preserve">16.1. </w:t>
      </w:r>
      <w:r w:rsidR="00751201" w:rsidRPr="00183DB5">
        <w:t xml:space="preserve">Поверка весов осуществляется в соответствии с ГОСТ 8.453-82, региональным представителем </w:t>
      </w:r>
      <w:proofErr w:type="spellStart"/>
      <w:r w:rsidR="00751201" w:rsidRPr="00183DB5">
        <w:t>УзСтандарта</w:t>
      </w:r>
      <w:proofErr w:type="spellEnd"/>
      <w:r w:rsidR="00751201" w:rsidRPr="00183DB5">
        <w:t>.</w:t>
      </w:r>
    </w:p>
    <w:p w:rsidR="00FD55BB" w:rsidRPr="00183DB5" w:rsidRDefault="00FD55BB" w:rsidP="00FD55BB">
      <w:pPr>
        <w:ind w:firstLine="900"/>
        <w:jc w:val="both"/>
      </w:pPr>
      <w:proofErr w:type="spellStart"/>
      <w:r w:rsidRPr="00183DB5">
        <w:t>Межповерочный</w:t>
      </w:r>
      <w:proofErr w:type="spellEnd"/>
      <w:r w:rsidRPr="00183DB5">
        <w:t xml:space="preserve"> интервал 1 год.</w:t>
      </w:r>
    </w:p>
    <w:p w:rsidR="00751201" w:rsidRDefault="00751201" w:rsidP="00F21F9E">
      <w:pPr>
        <w:ind w:left="360"/>
        <w:rPr>
          <w:sz w:val="22"/>
          <w:szCs w:val="22"/>
        </w:rPr>
      </w:pPr>
    </w:p>
    <w:p w:rsidR="00FD55BB" w:rsidRPr="00FD55BB" w:rsidRDefault="00FD55BB" w:rsidP="00FD55BB">
      <w:pPr>
        <w:ind w:firstLine="540"/>
        <w:jc w:val="center"/>
        <w:rPr>
          <w:b/>
        </w:rPr>
      </w:pPr>
      <w:r w:rsidRPr="00FD55BB">
        <w:rPr>
          <w:b/>
        </w:rPr>
        <w:t>16.</w:t>
      </w:r>
      <w:r>
        <w:rPr>
          <w:b/>
        </w:rPr>
        <w:t>2</w:t>
      </w:r>
      <w:r w:rsidRPr="00FD55BB">
        <w:rPr>
          <w:b/>
        </w:rPr>
        <w:t xml:space="preserve"> Оформление результатов поверки</w:t>
      </w:r>
    </w:p>
    <w:p w:rsidR="00FD55BB" w:rsidRPr="00FD55BB" w:rsidRDefault="00FD55BB" w:rsidP="00FD55BB">
      <w:pPr>
        <w:ind w:firstLine="540"/>
        <w:jc w:val="both"/>
      </w:pPr>
      <w:r w:rsidRPr="00FD55BB">
        <w:t>16.</w:t>
      </w:r>
      <w:r>
        <w:t>2</w:t>
      </w:r>
      <w:r w:rsidRPr="00FD55BB">
        <w:t>.</w:t>
      </w:r>
      <w:r>
        <w:t>1</w:t>
      </w:r>
      <w:r w:rsidRPr="00FD55BB">
        <w:t xml:space="preserve"> Положительные результаты поверки оформляют свидетельством о поверке. На пломбировочную чашку блока индикации наносят оттиск </w:t>
      </w:r>
      <w:proofErr w:type="spellStart"/>
      <w:r w:rsidRPr="00FD55BB">
        <w:t>поверительного</w:t>
      </w:r>
      <w:proofErr w:type="spellEnd"/>
      <w:r w:rsidRPr="00FD55BB">
        <w:t xml:space="preserve"> клейма, а в паспорте делают отметку о проведении поверки.</w:t>
      </w:r>
    </w:p>
    <w:p w:rsidR="00FD55BB" w:rsidRPr="00FD55BB" w:rsidRDefault="00FD55BB" w:rsidP="00FD55BB">
      <w:pPr>
        <w:ind w:firstLine="540"/>
        <w:jc w:val="both"/>
      </w:pPr>
      <w:r w:rsidRPr="00FD55BB">
        <w:t>16.</w:t>
      </w:r>
      <w:r>
        <w:t>2</w:t>
      </w:r>
      <w:r w:rsidRPr="00FD55BB">
        <w:t>.</w:t>
      </w:r>
      <w:r>
        <w:t>2</w:t>
      </w:r>
      <w:r w:rsidRPr="00FD55BB">
        <w:t xml:space="preserve"> При отрицательных результатах поверки весы к эксплуатации не допускают, свидетельство о предыдущей поверке аннулируют и гасят оттиск </w:t>
      </w:r>
      <w:proofErr w:type="spellStart"/>
      <w:r w:rsidRPr="00FD55BB">
        <w:t>поверительного</w:t>
      </w:r>
      <w:proofErr w:type="spellEnd"/>
      <w:r w:rsidRPr="00FD55BB">
        <w:t xml:space="preserve"> клейма.</w:t>
      </w: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751201" w:rsidRDefault="00751201" w:rsidP="00F21F9E">
      <w:pPr>
        <w:ind w:left="360"/>
        <w:rPr>
          <w:sz w:val="22"/>
          <w:szCs w:val="22"/>
        </w:rPr>
      </w:pPr>
    </w:p>
    <w:p w:rsidR="00B66D8D" w:rsidRDefault="00B66D8D" w:rsidP="00F21F9E">
      <w:pPr>
        <w:ind w:left="360"/>
        <w:rPr>
          <w:sz w:val="22"/>
          <w:szCs w:val="22"/>
        </w:rPr>
      </w:pPr>
    </w:p>
    <w:p w:rsidR="00751201" w:rsidRPr="00BD7762" w:rsidRDefault="00751201" w:rsidP="00066AD0">
      <w:pPr>
        <w:ind w:left="360"/>
        <w:jc w:val="center"/>
        <w:rPr>
          <w:sz w:val="22"/>
          <w:szCs w:val="22"/>
        </w:rPr>
      </w:pPr>
    </w:p>
    <w:p w:rsidR="00A85531" w:rsidRDefault="00A85531" w:rsidP="00A85531">
      <w:pPr>
        <w:ind w:left="360"/>
        <w:jc w:val="center"/>
        <w:rPr>
          <w:b/>
        </w:rPr>
      </w:pPr>
      <w:r w:rsidRPr="00A85531">
        <w:rPr>
          <w:b/>
        </w:rPr>
        <w:t>13 Гарантийные обязательства</w:t>
      </w:r>
    </w:p>
    <w:p w:rsidR="00A85531" w:rsidRDefault="00A85531" w:rsidP="00DB67BE">
      <w:pPr>
        <w:ind w:firstLine="720"/>
        <w:jc w:val="both"/>
      </w:pPr>
      <w:r>
        <w:t>Предприятие</w:t>
      </w:r>
      <w:r w:rsidR="00DB67BE">
        <w:t>-</w:t>
      </w:r>
      <w:r>
        <w:t xml:space="preserve">изготовитель гарантирует соблюдение </w:t>
      </w:r>
      <w:r w:rsidR="00AF15BC">
        <w:t>метрологических</w:t>
      </w:r>
      <w:r>
        <w:t xml:space="preserve"> характеристик весов, указанных в настоящем паспорте при соблюдении потребителем условий и режимов эксплуатации</w:t>
      </w:r>
      <w:r w:rsidR="00AF15BC">
        <w:t>,</w:t>
      </w:r>
      <w:r>
        <w:t xml:space="preserve"> правил транспортирования и хранения.</w:t>
      </w:r>
    </w:p>
    <w:p w:rsidR="00A85531" w:rsidRDefault="00A85531" w:rsidP="00DB67BE">
      <w:pPr>
        <w:ind w:firstLine="720"/>
        <w:jc w:val="both"/>
      </w:pPr>
      <w:r>
        <w:t>Гарантийный срок эксплуатации весов 12 месяцев со дня поставки.  В течение этого срока покупатель имеет право на бесплатный ремонт весов и замену вышедших из строя блоков</w:t>
      </w:r>
      <w:r w:rsidR="00AF15BC">
        <w:t>, в случае соблюдения всех правил эксплуатаций (п. 6) и отсутствия грубых механических повреждений</w:t>
      </w:r>
      <w:r>
        <w:t>.</w:t>
      </w:r>
    </w:p>
    <w:p w:rsidR="00DB67BE" w:rsidRDefault="00DB67BE" w:rsidP="00DB67BE">
      <w:pPr>
        <w:ind w:firstLine="720"/>
        <w:jc w:val="both"/>
      </w:pPr>
    </w:p>
    <w:p w:rsidR="00A85531" w:rsidRDefault="00A85531" w:rsidP="00DB67BE">
      <w:pPr>
        <w:ind w:firstLine="720"/>
        <w:jc w:val="both"/>
      </w:pPr>
      <w:r>
        <w:t>Гарантийные обязательства выполняются то</w:t>
      </w:r>
      <w:r w:rsidR="00A326C0">
        <w:t>л</w:t>
      </w:r>
      <w:r>
        <w:t>ько при наличии настоящего паспорта и сохранности пломбировки.</w:t>
      </w:r>
    </w:p>
    <w:p w:rsidR="00A326C0" w:rsidRDefault="00A326C0" w:rsidP="00DB67BE">
      <w:pPr>
        <w:ind w:firstLine="720"/>
        <w:jc w:val="center"/>
        <w:rPr>
          <w:b/>
        </w:rPr>
      </w:pPr>
    </w:p>
    <w:p w:rsidR="00A326C0" w:rsidRDefault="00A326C0" w:rsidP="00DB67BE">
      <w:pPr>
        <w:ind w:firstLine="720"/>
        <w:jc w:val="center"/>
        <w:rPr>
          <w:b/>
        </w:rPr>
      </w:pPr>
      <w:r w:rsidRPr="00A326C0">
        <w:rPr>
          <w:b/>
        </w:rPr>
        <w:t>14. Сведения о рекламациях</w:t>
      </w:r>
    </w:p>
    <w:p w:rsidR="00A326C0" w:rsidRPr="00A326C0" w:rsidRDefault="00A326C0" w:rsidP="00A326C0">
      <w:pPr>
        <w:ind w:left="360"/>
        <w:jc w:val="center"/>
        <w:rPr>
          <w:b/>
        </w:rPr>
      </w:pPr>
    </w:p>
    <w:p w:rsidR="00A326C0" w:rsidRPr="00A326C0" w:rsidRDefault="00A326C0" w:rsidP="00DB67BE">
      <w:pPr>
        <w:ind w:firstLine="720"/>
        <w:jc w:val="both"/>
      </w:pPr>
      <w:r>
        <w:t xml:space="preserve">В случае отказа в работе весов в период гарантийного срока необходимо составить </w:t>
      </w:r>
      <w:r w:rsidR="00DB67BE">
        <w:t>технически обоснованный акт о рекламации.</w:t>
      </w:r>
    </w:p>
    <w:p w:rsidR="00A85531" w:rsidRDefault="00DB67BE" w:rsidP="00DB67BE">
      <w:pPr>
        <w:ind w:firstLine="720"/>
        <w:jc w:val="both"/>
      </w:pPr>
      <w:r>
        <w:t>Акт направлять предприятию-изготовителю.</w:t>
      </w:r>
    </w:p>
    <w:p w:rsidR="00A326C0" w:rsidRDefault="00DB67BE" w:rsidP="00DB67BE">
      <w:pPr>
        <w:ind w:firstLine="720"/>
        <w:jc w:val="both"/>
      </w:pPr>
      <w:r>
        <w:t>Сведения о предъявленных рекламациях следует регистрировать в Приложении В.</w:t>
      </w:r>
    </w:p>
    <w:p w:rsidR="00A326C0" w:rsidRDefault="00A326C0" w:rsidP="00F21F9E">
      <w:pPr>
        <w:ind w:left="360"/>
      </w:pPr>
    </w:p>
    <w:p w:rsidR="00A326C0" w:rsidRPr="00A326C0" w:rsidRDefault="00A326C0" w:rsidP="00A326C0">
      <w:pPr>
        <w:ind w:left="360"/>
        <w:jc w:val="center"/>
        <w:rPr>
          <w:b/>
        </w:rPr>
      </w:pPr>
      <w:r w:rsidRPr="00A326C0">
        <w:rPr>
          <w:b/>
        </w:rPr>
        <w:t>15 Транспортирование и хранение</w:t>
      </w:r>
    </w:p>
    <w:p w:rsidR="00A85531" w:rsidRDefault="00A326C0" w:rsidP="0015515E">
      <w:pPr>
        <w:ind w:firstLine="720"/>
        <w:jc w:val="both"/>
      </w:pPr>
      <w:r>
        <w:t>15.1. Транспортирование грузоприемного устройства должно производиться в автомобилях или железнодорожных вагонах в горизонтальном положении.</w:t>
      </w:r>
    </w:p>
    <w:p w:rsidR="0015515E" w:rsidRDefault="0015515E" w:rsidP="0015515E">
      <w:pPr>
        <w:ind w:firstLine="720"/>
        <w:jc w:val="both"/>
      </w:pPr>
      <w:r>
        <w:t>15.2. Погрузочно-разгрузочные работы должны проводиться с соблюдением мер безопасности, оберегая весы от ударов, падений и поломок.</w:t>
      </w:r>
    </w:p>
    <w:p w:rsidR="0015515E" w:rsidRDefault="0015515E" w:rsidP="0015515E">
      <w:pPr>
        <w:ind w:firstLine="720"/>
        <w:jc w:val="both"/>
        <w:rPr>
          <w:sz w:val="22"/>
          <w:szCs w:val="22"/>
        </w:rPr>
      </w:pPr>
      <w:r>
        <w:t>15.3. Хранение грузоприемного устройства допускается в закрытых помещениях с соблюдением мер сохранности при температуре от -</w:t>
      </w:r>
      <w:r w:rsidR="005A5999">
        <w:t>40 до +</w:t>
      </w:r>
      <w:r w:rsidR="00AF15BC">
        <w:t>7</w:t>
      </w:r>
      <w:r>
        <w:t>0</w:t>
      </w:r>
      <w:r w:rsidRPr="004F640A">
        <w:rPr>
          <w:sz w:val="22"/>
          <w:szCs w:val="22"/>
        </w:rPr>
        <w:t>°</w:t>
      </w:r>
      <w:r>
        <w:rPr>
          <w:sz w:val="22"/>
          <w:szCs w:val="22"/>
        </w:rPr>
        <w:t>С</w:t>
      </w:r>
    </w:p>
    <w:p w:rsidR="0015515E" w:rsidRPr="004850B4" w:rsidRDefault="0015515E" w:rsidP="0015515E">
      <w:pPr>
        <w:ind w:firstLine="720"/>
        <w:jc w:val="both"/>
      </w:pPr>
      <w:r>
        <w:rPr>
          <w:sz w:val="22"/>
          <w:szCs w:val="22"/>
        </w:rPr>
        <w:t>15.4</w:t>
      </w:r>
      <w:r w:rsidRPr="004850B4">
        <w:t xml:space="preserve">. Датчики, </w:t>
      </w:r>
      <w:r w:rsidR="00AF15BC">
        <w:t>терминал</w:t>
      </w:r>
      <w:r w:rsidRPr="004850B4">
        <w:t xml:space="preserve">, кабели, </w:t>
      </w:r>
      <w:r w:rsidR="00AF15BC">
        <w:t>соединительная</w:t>
      </w:r>
      <w:r w:rsidRPr="004850B4">
        <w:t xml:space="preserve"> коробка, тех. </w:t>
      </w:r>
      <w:r w:rsidR="005A5999" w:rsidRPr="004850B4">
        <w:t>д</w:t>
      </w:r>
      <w:r w:rsidRPr="004850B4">
        <w:t>окументация упаковываются в отдельные ящики, транспортируются и</w:t>
      </w:r>
      <w:r w:rsidR="00932199" w:rsidRPr="004850B4">
        <w:t xml:space="preserve"> </w:t>
      </w:r>
      <w:r w:rsidRPr="004850B4">
        <w:t>хранятся отдельно в сухом, закрытом,</w:t>
      </w:r>
      <w:r w:rsidR="00932199" w:rsidRPr="004850B4">
        <w:t xml:space="preserve"> </w:t>
      </w:r>
      <w:r w:rsidRPr="004850B4">
        <w:t>отапливаемом помещении.</w:t>
      </w:r>
    </w:p>
    <w:p w:rsidR="00AF15BC" w:rsidRPr="00BD7762" w:rsidRDefault="00AF15BC" w:rsidP="00A85531">
      <w:pPr>
        <w:ind w:left="180"/>
        <w:jc w:val="center"/>
      </w:pPr>
    </w:p>
    <w:p w:rsidR="00A85531" w:rsidRDefault="00A85531" w:rsidP="00A85531">
      <w:pPr>
        <w:ind w:left="180"/>
        <w:jc w:val="center"/>
        <w:rPr>
          <w:b/>
        </w:rPr>
      </w:pPr>
      <w:r>
        <w:rPr>
          <w:b/>
        </w:rPr>
        <w:t>8 Порядок работы</w:t>
      </w:r>
    </w:p>
    <w:p w:rsidR="00A85531" w:rsidRDefault="00A85531" w:rsidP="00A85531">
      <w:pPr>
        <w:ind w:left="180"/>
        <w:jc w:val="center"/>
        <w:rPr>
          <w:b/>
        </w:rPr>
      </w:pPr>
      <w:r>
        <w:rPr>
          <w:b/>
        </w:rPr>
        <w:t>8.1. Включение в сеть</w:t>
      </w:r>
    </w:p>
    <w:p w:rsidR="00A85531" w:rsidRPr="00F21F9E" w:rsidRDefault="00A85531" w:rsidP="009A19E7">
      <w:pPr>
        <w:ind w:firstLine="720"/>
        <w:jc w:val="both"/>
      </w:pPr>
      <w:r w:rsidRPr="00F21F9E">
        <w:t>Проверить отсутствие груза на платформе.</w:t>
      </w:r>
    </w:p>
    <w:p w:rsidR="00A85531" w:rsidRDefault="00A85531" w:rsidP="009A19E7">
      <w:pPr>
        <w:ind w:firstLine="720"/>
        <w:jc w:val="both"/>
      </w:pPr>
      <w:r w:rsidRPr="00F21F9E">
        <w:t>Уста</w:t>
      </w:r>
      <w:r>
        <w:t xml:space="preserve">новите включатель на задней стенке в положение </w:t>
      </w:r>
      <w:r w:rsidRPr="00CD3518">
        <w:rPr>
          <w:b/>
        </w:rPr>
        <w:t>ВКЛ</w:t>
      </w:r>
      <w:r>
        <w:t xml:space="preserve">. </w:t>
      </w:r>
      <w:proofErr w:type="spellStart"/>
      <w:r>
        <w:t>Весоизмерительный</w:t>
      </w:r>
      <w:proofErr w:type="spellEnd"/>
      <w:r>
        <w:t xml:space="preserve"> терминал в течение нескольких секунд будет проходить тестирование, а затем перейдет в режим взвешивания, на индикаторе высветится нулевое показание с включенными указателями </w:t>
      </w:r>
      <w:r w:rsidRPr="00CD3518">
        <w:rPr>
          <w:i/>
        </w:rPr>
        <w:t>Н</w:t>
      </w:r>
      <w:r w:rsidR="002D3F05">
        <w:rPr>
          <w:i/>
        </w:rPr>
        <w:t>О</w:t>
      </w:r>
      <w:r w:rsidRPr="00CD3518">
        <w:rPr>
          <w:i/>
        </w:rPr>
        <w:t>ЛЬ, НЕТТО,</w:t>
      </w:r>
      <w:r w:rsidRPr="00CD3518">
        <w:t xml:space="preserve"> и</w:t>
      </w:r>
      <w:r w:rsidRPr="00CD3518">
        <w:rPr>
          <w:i/>
        </w:rPr>
        <w:t xml:space="preserve"> СТАБ.</w:t>
      </w:r>
    </w:p>
    <w:p w:rsidR="00A85531" w:rsidRDefault="00A85531" w:rsidP="009A19E7">
      <w:pPr>
        <w:ind w:firstLine="720"/>
        <w:jc w:val="both"/>
      </w:pPr>
      <w:r>
        <w:t xml:space="preserve">Если в процессе дальнейшей работы будет наблюдаться уход показаний от нуля при нулевой нагрузке, нажмите клавишу </w:t>
      </w:r>
      <w:r w:rsidR="00A24405">
        <w:rPr>
          <w:i/>
          <w:lang w:val="en-US"/>
        </w:rPr>
        <w:t>ZERO</w:t>
      </w:r>
      <w:r>
        <w:t>.</w:t>
      </w:r>
    </w:p>
    <w:p w:rsidR="00A85531" w:rsidRDefault="00A85531" w:rsidP="009A19E7">
      <w:pPr>
        <w:ind w:firstLine="720"/>
        <w:jc w:val="both"/>
      </w:pPr>
      <w:r>
        <w:t xml:space="preserve">Контроль нуля осуществляется  по указателю </w:t>
      </w:r>
      <w:r w:rsidRPr="00CD3518">
        <w:rPr>
          <w:i/>
        </w:rPr>
        <w:t>Н</w:t>
      </w:r>
      <w:r w:rsidR="002D3F05">
        <w:rPr>
          <w:i/>
        </w:rPr>
        <w:t>О</w:t>
      </w:r>
      <w:r w:rsidRPr="00CD3518">
        <w:rPr>
          <w:i/>
        </w:rPr>
        <w:t>ЛЬ</w:t>
      </w:r>
      <w:r>
        <w:t>.</w:t>
      </w:r>
    </w:p>
    <w:p w:rsidR="00A85531" w:rsidRDefault="00A85531" w:rsidP="009A19E7">
      <w:pPr>
        <w:ind w:firstLine="720"/>
        <w:jc w:val="both"/>
      </w:pPr>
      <w:r>
        <w:t>Перед проведение</w:t>
      </w:r>
      <w:r w:rsidR="0023148F">
        <w:t>м</w:t>
      </w:r>
      <w:r>
        <w:t xml:space="preserve"> взвешивания терминал, рекомендуется проверить и, при необходимости, настроить согласно прилагаемой инструкции по эксплуатации терминала.</w:t>
      </w:r>
    </w:p>
    <w:p w:rsidR="00A85531" w:rsidRDefault="00A85531" w:rsidP="00A85531">
      <w:pPr>
        <w:ind w:left="180"/>
      </w:pPr>
    </w:p>
    <w:p w:rsidR="00A85531" w:rsidRPr="00F96CF1" w:rsidRDefault="00A85531" w:rsidP="00A85531">
      <w:pPr>
        <w:ind w:left="180"/>
        <w:jc w:val="center"/>
        <w:rPr>
          <w:b/>
        </w:rPr>
      </w:pPr>
      <w:r w:rsidRPr="00F96CF1">
        <w:rPr>
          <w:b/>
        </w:rPr>
        <w:t>9. Техническое обслуживание</w:t>
      </w:r>
    </w:p>
    <w:p w:rsidR="00A85531" w:rsidRDefault="00A85531" w:rsidP="00CD3518">
      <w:pPr>
        <w:ind w:firstLine="720"/>
        <w:jc w:val="both"/>
      </w:pPr>
      <w:r>
        <w:t>9.1. Техническое обслуживание весов состоит из еже</w:t>
      </w:r>
      <w:r w:rsidR="00CD3518">
        <w:t>смен</w:t>
      </w:r>
      <w:r>
        <w:t>ного осмотра и периодического профилактического ремонта, выполняемого по необходимости 1 раз в 12 месяцев.</w:t>
      </w:r>
    </w:p>
    <w:p w:rsidR="00A85531" w:rsidRDefault="00A85531" w:rsidP="00CD3518">
      <w:pPr>
        <w:ind w:firstLine="720"/>
        <w:jc w:val="both"/>
      </w:pPr>
      <w:r>
        <w:t>9.2. При еже</w:t>
      </w:r>
      <w:r w:rsidR="00CD3518">
        <w:t>с</w:t>
      </w:r>
      <w:r>
        <w:t>м</w:t>
      </w:r>
      <w:r w:rsidR="00CD3518">
        <w:t>ен</w:t>
      </w:r>
      <w:r>
        <w:t>ном осмотре проверяются условия установки, состояние и работоспособность блока обработки, его подключение к электросети 220В. При необходимости производится очистка весов и пространства под весами от загрязнений.</w:t>
      </w:r>
    </w:p>
    <w:p w:rsidR="00A85531" w:rsidRDefault="00A85531" w:rsidP="00CD3518">
      <w:pPr>
        <w:ind w:firstLine="720"/>
        <w:jc w:val="both"/>
      </w:pPr>
      <w:r>
        <w:t xml:space="preserve">9.3. При периодическом </w:t>
      </w:r>
      <w:r w:rsidR="0071589B">
        <w:t>профилактическом</w:t>
      </w:r>
      <w:r>
        <w:t xml:space="preserve"> ремонте производятся работы по устранению дефектов, восстановлению лакокрасочного покрытия.</w:t>
      </w:r>
    </w:p>
    <w:p w:rsidR="00A85531" w:rsidRPr="00A85531" w:rsidRDefault="00A85531" w:rsidP="00CD3518">
      <w:pPr>
        <w:ind w:firstLine="720"/>
        <w:jc w:val="both"/>
      </w:pPr>
      <w:r>
        <w:t xml:space="preserve">9.4. Сведения о техническом обслуживании, его дате и объеме работ регистрируют в Приложении А </w:t>
      </w:r>
      <w:r w:rsidRPr="00A85531">
        <w:t>“</w:t>
      </w:r>
      <w:r>
        <w:t>Учет технического обслуживания</w:t>
      </w:r>
      <w:r w:rsidRPr="00A85531">
        <w:t>”</w:t>
      </w:r>
      <w:r w:rsidR="00CD3518">
        <w:t>.</w:t>
      </w:r>
    </w:p>
    <w:p w:rsidR="00A85531" w:rsidRPr="002E1C4E" w:rsidRDefault="00A85531" w:rsidP="00A85531">
      <w:pPr>
        <w:ind w:left="360"/>
      </w:pPr>
    </w:p>
    <w:p w:rsidR="00A85531" w:rsidRDefault="00A85531" w:rsidP="00F21F9E">
      <w:pPr>
        <w:ind w:left="360"/>
      </w:pPr>
    </w:p>
    <w:p w:rsidR="00463125" w:rsidRDefault="00463125" w:rsidP="00F21F9E">
      <w:pPr>
        <w:ind w:left="360"/>
      </w:pPr>
    </w:p>
    <w:p w:rsidR="00463125" w:rsidRDefault="00463125" w:rsidP="00F21F9E">
      <w:pPr>
        <w:ind w:left="360"/>
      </w:pPr>
    </w:p>
    <w:p w:rsidR="00463125" w:rsidRDefault="00463125" w:rsidP="00F21F9E">
      <w:pPr>
        <w:ind w:left="360"/>
      </w:pPr>
    </w:p>
    <w:p w:rsidR="00463125" w:rsidRPr="00BD7762" w:rsidRDefault="00463125" w:rsidP="00F21F9E">
      <w:pPr>
        <w:ind w:left="360"/>
      </w:pPr>
    </w:p>
    <w:p w:rsidR="00172B2D" w:rsidRPr="00BD7762" w:rsidRDefault="00172B2D" w:rsidP="00F21F9E">
      <w:pPr>
        <w:ind w:left="360"/>
      </w:pPr>
    </w:p>
    <w:p w:rsidR="00463125" w:rsidRPr="00BD7762" w:rsidRDefault="00463125" w:rsidP="00066AD0">
      <w:pPr>
        <w:ind w:left="360"/>
        <w:jc w:val="center"/>
      </w:pPr>
    </w:p>
    <w:p w:rsidR="00463125" w:rsidRPr="00771364" w:rsidRDefault="00463125" w:rsidP="00463125">
      <w:pPr>
        <w:ind w:left="360"/>
        <w:rPr>
          <w:b/>
        </w:rPr>
      </w:pPr>
      <w:r w:rsidRPr="00771364">
        <w:rPr>
          <w:b/>
        </w:rPr>
        <w:t>10 Возможные неисправности  и методы их устранения.</w:t>
      </w:r>
    </w:p>
    <w:p w:rsidR="00463125" w:rsidRDefault="00463125" w:rsidP="00463125">
      <w:pPr>
        <w:ind w:firstLine="720"/>
      </w:pPr>
      <w:r w:rsidRPr="00771364">
        <w:t>Возможные неиспр</w:t>
      </w:r>
      <w:r>
        <w:t xml:space="preserve">авности  и методы их устранения приведены в </w:t>
      </w:r>
      <w:r w:rsidR="00727F23">
        <w:t>т</w:t>
      </w:r>
      <w:r>
        <w:t>аблице</w:t>
      </w:r>
      <w:r w:rsidR="00727F23">
        <w:t xml:space="preserve"> </w:t>
      </w:r>
      <w:r>
        <w:t>2.</w:t>
      </w:r>
    </w:p>
    <w:p w:rsidR="00727F23" w:rsidRPr="00727F23" w:rsidRDefault="00727F23" w:rsidP="00463125">
      <w:pPr>
        <w:ind w:firstLine="720"/>
        <w:rPr>
          <w:b/>
        </w:rPr>
      </w:pPr>
      <w:r w:rsidRPr="00727F23">
        <w:rPr>
          <w:b/>
        </w:rPr>
        <w:t>Таблица 2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139"/>
        <w:gridCol w:w="2829"/>
      </w:tblGrid>
      <w:tr w:rsidR="00463125">
        <w:tc>
          <w:tcPr>
            <w:tcW w:w="2448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Неисправность</w:t>
            </w:r>
          </w:p>
        </w:tc>
        <w:tc>
          <w:tcPr>
            <w:tcW w:w="213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Вероятная причина</w:t>
            </w:r>
          </w:p>
        </w:tc>
        <w:tc>
          <w:tcPr>
            <w:tcW w:w="282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Метод устранения</w:t>
            </w:r>
          </w:p>
        </w:tc>
      </w:tr>
      <w:tr w:rsidR="00463125">
        <w:tc>
          <w:tcPr>
            <w:tcW w:w="2448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Весы включены в сеть: не работает индикация</w:t>
            </w:r>
          </w:p>
        </w:tc>
        <w:tc>
          <w:tcPr>
            <w:tcW w:w="213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Отсутствует напряжение в сети питания</w:t>
            </w:r>
          </w:p>
        </w:tc>
        <w:tc>
          <w:tcPr>
            <w:tcW w:w="282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Проверить напряжение в розетке электрической сети 220В</w:t>
            </w:r>
          </w:p>
        </w:tc>
      </w:tr>
      <w:tr w:rsidR="00463125">
        <w:tc>
          <w:tcPr>
            <w:tcW w:w="2448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 xml:space="preserve">Весы включены в сеть: </w:t>
            </w:r>
            <w:proofErr w:type="spellStart"/>
            <w:r w:rsidRPr="00463125">
              <w:rPr>
                <w:sz w:val="22"/>
                <w:szCs w:val="22"/>
              </w:rPr>
              <w:t>весоизмерительный</w:t>
            </w:r>
            <w:proofErr w:type="spellEnd"/>
            <w:r w:rsidRPr="00463125">
              <w:rPr>
                <w:sz w:val="22"/>
                <w:szCs w:val="22"/>
              </w:rPr>
              <w:t xml:space="preserve"> терминал не реагирует на изменение нагрузки</w:t>
            </w:r>
          </w:p>
        </w:tc>
        <w:tc>
          <w:tcPr>
            <w:tcW w:w="2139" w:type="dxa"/>
            <w:vAlign w:val="center"/>
          </w:tcPr>
          <w:p w:rsid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Произошел сбой из-за помехи в сети</w:t>
            </w:r>
            <w:r>
              <w:rPr>
                <w:sz w:val="22"/>
                <w:szCs w:val="22"/>
              </w:rPr>
              <w:t xml:space="preserve"> </w:t>
            </w:r>
            <w:r w:rsidRPr="00463125">
              <w:rPr>
                <w:sz w:val="22"/>
                <w:szCs w:val="22"/>
              </w:rPr>
              <w:t>электропитания.</w:t>
            </w:r>
          </w:p>
          <w:p w:rsidR="00463125" w:rsidRPr="00463125" w:rsidRDefault="00463125" w:rsidP="00463125">
            <w:pPr>
              <w:rPr>
                <w:sz w:val="22"/>
                <w:szCs w:val="22"/>
              </w:rPr>
            </w:pPr>
          </w:p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Обрыв соединительного кабеля.</w:t>
            </w:r>
          </w:p>
        </w:tc>
        <w:tc>
          <w:tcPr>
            <w:tcW w:w="282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Выключите терминал из сети  и не ранее чем</w:t>
            </w:r>
            <w:r>
              <w:rPr>
                <w:sz w:val="22"/>
                <w:szCs w:val="22"/>
              </w:rPr>
              <w:t xml:space="preserve"> </w:t>
            </w:r>
            <w:r w:rsidRPr="00463125">
              <w:rPr>
                <w:sz w:val="22"/>
                <w:szCs w:val="22"/>
              </w:rPr>
              <w:t>через 5с снова  включите.</w:t>
            </w:r>
          </w:p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 xml:space="preserve">Проверить кабели между </w:t>
            </w:r>
            <w:proofErr w:type="spellStart"/>
            <w:r w:rsidRPr="00463125">
              <w:rPr>
                <w:sz w:val="22"/>
                <w:szCs w:val="22"/>
              </w:rPr>
              <w:t>тензодатчиками</w:t>
            </w:r>
            <w:proofErr w:type="spellEnd"/>
            <w:r w:rsidRPr="00463125">
              <w:rPr>
                <w:sz w:val="22"/>
                <w:szCs w:val="22"/>
              </w:rPr>
              <w:t xml:space="preserve"> и соединительной коробкой, между соединительной</w:t>
            </w:r>
            <w:r>
              <w:rPr>
                <w:sz w:val="22"/>
                <w:szCs w:val="22"/>
              </w:rPr>
              <w:t xml:space="preserve"> </w:t>
            </w:r>
            <w:r w:rsidRPr="00463125">
              <w:rPr>
                <w:sz w:val="22"/>
                <w:szCs w:val="22"/>
              </w:rPr>
              <w:t>коробкой и терминалом, проверить разъем, восстановить связи.</w:t>
            </w:r>
          </w:p>
        </w:tc>
      </w:tr>
      <w:tr w:rsidR="00463125">
        <w:tc>
          <w:tcPr>
            <w:tcW w:w="2448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Показания весов значительно отличаются от</w:t>
            </w:r>
            <w:r>
              <w:rPr>
                <w:sz w:val="22"/>
                <w:szCs w:val="22"/>
              </w:rPr>
              <w:t xml:space="preserve"> </w:t>
            </w:r>
            <w:r w:rsidRPr="00463125">
              <w:rPr>
                <w:sz w:val="22"/>
                <w:szCs w:val="22"/>
              </w:rPr>
              <w:t>массы установленного на них груза.</w:t>
            </w:r>
          </w:p>
        </w:tc>
        <w:tc>
          <w:tcPr>
            <w:tcW w:w="213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Платформа касается постороннего предмет</w:t>
            </w:r>
            <w:r>
              <w:rPr>
                <w:sz w:val="22"/>
                <w:szCs w:val="22"/>
              </w:rPr>
              <w:t>а</w:t>
            </w:r>
            <w:r w:rsidRPr="00463125">
              <w:rPr>
                <w:sz w:val="22"/>
                <w:szCs w:val="22"/>
              </w:rPr>
              <w:t>. Происходит затирание платформы.</w:t>
            </w:r>
          </w:p>
        </w:tc>
        <w:tc>
          <w:tcPr>
            <w:tcW w:w="282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Удалить посторонний предмет. Отрегулировать положение платформы. Устранить затирания.</w:t>
            </w:r>
          </w:p>
        </w:tc>
      </w:tr>
      <w:tr w:rsidR="00463125">
        <w:tc>
          <w:tcPr>
            <w:tcW w:w="2448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Показания весов нестабильны</w:t>
            </w:r>
          </w:p>
        </w:tc>
        <w:tc>
          <w:tcPr>
            <w:tcW w:w="213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Помехи по сети электропитания, от работающего оборудования или вибрации.</w:t>
            </w:r>
          </w:p>
        </w:tc>
        <w:tc>
          <w:tcPr>
            <w:tcW w:w="2829" w:type="dxa"/>
            <w:vAlign w:val="center"/>
          </w:tcPr>
          <w:p w:rsidR="00463125" w:rsidRPr="00463125" w:rsidRDefault="00463125" w:rsidP="00463125">
            <w:pPr>
              <w:rPr>
                <w:sz w:val="22"/>
                <w:szCs w:val="22"/>
              </w:rPr>
            </w:pPr>
            <w:r w:rsidRPr="00463125">
              <w:rPr>
                <w:sz w:val="22"/>
                <w:szCs w:val="22"/>
              </w:rPr>
              <w:t>Устранить помехи.</w:t>
            </w:r>
          </w:p>
        </w:tc>
      </w:tr>
    </w:tbl>
    <w:p w:rsidR="00463125" w:rsidRPr="00771364" w:rsidRDefault="00463125" w:rsidP="00463125">
      <w:pPr>
        <w:ind w:left="360"/>
      </w:pPr>
    </w:p>
    <w:p w:rsidR="00463125" w:rsidRDefault="00463125" w:rsidP="00463125">
      <w:pPr>
        <w:ind w:left="360"/>
      </w:pPr>
    </w:p>
    <w:p w:rsidR="00463125" w:rsidRDefault="00463125" w:rsidP="00463125">
      <w:pPr>
        <w:ind w:left="360"/>
      </w:pPr>
    </w:p>
    <w:p w:rsidR="00463125" w:rsidRDefault="00463125" w:rsidP="00463125">
      <w:pPr>
        <w:ind w:left="360"/>
      </w:pPr>
    </w:p>
    <w:p w:rsidR="00463125" w:rsidRDefault="00463125" w:rsidP="00463125">
      <w:pPr>
        <w:ind w:left="360"/>
      </w:pPr>
    </w:p>
    <w:p w:rsidR="00463125" w:rsidRDefault="00463125" w:rsidP="00463125">
      <w:pPr>
        <w:ind w:left="360"/>
      </w:pPr>
    </w:p>
    <w:p w:rsidR="00463125" w:rsidRDefault="00463125" w:rsidP="00463125">
      <w:pPr>
        <w:ind w:left="360"/>
      </w:pPr>
    </w:p>
    <w:p w:rsidR="00463125" w:rsidRDefault="00463125" w:rsidP="00463125">
      <w:pPr>
        <w:ind w:left="360"/>
      </w:pPr>
    </w:p>
    <w:p w:rsidR="00463125" w:rsidRPr="00511438" w:rsidRDefault="00463125" w:rsidP="00066AD0">
      <w:pPr>
        <w:ind w:left="360"/>
        <w:jc w:val="center"/>
        <w:rPr>
          <w:lang w:val="en-US"/>
        </w:rPr>
      </w:pPr>
    </w:p>
    <w:p w:rsidR="00463125" w:rsidRDefault="00463125" w:rsidP="00463125">
      <w:pPr>
        <w:ind w:left="360"/>
        <w:jc w:val="center"/>
        <w:rPr>
          <w:b/>
        </w:rPr>
      </w:pPr>
      <w:r>
        <w:rPr>
          <w:b/>
        </w:rPr>
        <w:t>11 Маркировка и пломбирование</w:t>
      </w:r>
    </w:p>
    <w:p w:rsidR="00463125" w:rsidRPr="004F640A" w:rsidRDefault="00463125" w:rsidP="00C57D29">
      <w:pPr>
        <w:ind w:left="180" w:firstLine="540"/>
        <w:jc w:val="both"/>
      </w:pPr>
      <w:r>
        <w:t>11.</w:t>
      </w:r>
      <w:r w:rsidR="0071589B">
        <w:t>1</w:t>
      </w:r>
      <w:r>
        <w:t>. На корпусе грузоприемного устройства весов должна быть прикреплена табличка ГОСТ 12969</w:t>
      </w:r>
      <w:r w:rsidR="00C57D29">
        <w:t>-67</w:t>
      </w:r>
      <w:r>
        <w:t>, содержащая следующую маркиро</w:t>
      </w:r>
      <w:r w:rsidR="00C57D29">
        <w:t>в</w:t>
      </w:r>
      <w:r>
        <w:t>ку</w:t>
      </w:r>
      <w:r w:rsidRPr="004F640A">
        <w:t>: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 наименование или товарный знак</w:t>
      </w:r>
      <w:r w:rsidR="00C57D29" w:rsidRPr="00C57D29">
        <w:rPr>
          <w:sz w:val="22"/>
          <w:szCs w:val="22"/>
        </w:rPr>
        <w:t xml:space="preserve"> </w:t>
      </w:r>
      <w:r w:rsidRPr="00C57D29">
        <w:rPr>
          <w:sz w:val="22"/>
          <w:szCs w:val="22"/>
        </w:rPr>
        <w:t>предприятия</w:t>
      </w:r>
      <w:r w:rsidR="00C57D29" w:rsidRPr="00C57D29">
        <w:rPr>
          <w:sz w:val="22"/>
          <w:szCs w:val="22"/>
        </w:rPr>
        <w:t>-</w:t>
      </w:r>
      <w:r w:rsidRPr="00C57D29">
        <w:rPr>
          <w:sz w:val="22"/>
          <w:szCs w:val="22"/>
        </w:rPr>
        <w:t>изготовителя;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 обозначение весов;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-номер весов по системе нумерации предприятия-изготовителя;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 xml:space="preserve">- класс точности весов по </w:t>
      </w:r>
      <w:r w:rsidR="008B10CE" w:rsidRPr="00B219EA">
        <w:rPr>
          <w:sz w:val="22"/>
          <w:szCs w:val="22"/>
        </w:rPr>
        <w:t>ГОСТ OIML R 76-1 – 2011</w:t>
      </w:r>
      <w:r w:rsidRPr="00C57D29">
        <w:rPr>
          <w:sz w:val="22"/>
          <w:szCs w:val="22"/>
        </w:rPr>
        <w:t>;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 значение наибольшего предела взвешивания НПВ;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 xml:space="preserve">-значение наименьшего предела взвешивания </w:t>
      </w:r>
      <w:proofErr w:type="spellStart"/>
      <w:r w:rsidRPr="00C57D29">
        <w:rPr>
          <w:sz w:val="22"/>
          <w:szCs w:val="22"/>
        </w:rPr>
        <w:t>НмПВ</w:t>
      </w:r>
      <w:proofErr w:type="spellEnd"/>
      <w:r w:rsidRPr="00C57D29">
        <w:rPr>
          <w:sz w:val="22"/>
          <w:szCs w:val="22"/>
        </w:rPr>
        <w:t>;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 значение цены поверочного</w:t>
      </w:r>
      <w:r w:rsidR="00C57D29" w:rsidRPr="00C57D29">
        <w:rPr>
          <w:sz w:val="22"/>
          <w:szCs w:val="22"/>
        </w:rPr>
        <w:t xml:space="preserve"> </w:t>
      </w:r>
      <w:r w:rsidRPr="00C57D29">
        <w:rPr>
          <w:sz w:val="22"/>
          <w:szCs w:val="22"/>
        </w:rPr>
        <w:t>деления е;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 xml:space="preserve">-значение дискретности отсчета массы </w:t>
      </w:r>
      <w:proofErr w:type="spellStart"/>
      <w:r w:rsidRPr="00C57D29">
        <w:rPr>
          <w:sz w:val="22"/>
          <w:szCs w:val="22"/>
          <w:lang w:val="en-US"/>
        </w:rPr>
        <w:t>d</w:t>
      </w:r>
      <w:r w:rsidR="00C57D29" w:rsidRPr="00C57D29">
        <w:rPr>
          <w:color w:val="000080"/>
          <w:sz w:val="22"/>
          <w:szCs w:val="22"/>
          <w:vertAlign w:val="subscript"/>
          <w:lang w:val="en-US"/>
        </w:rPr>
        <w:t>d</w:t>
      </w:r>
      <w:proofErr w:type="spellEnd"/>
      <w:r w:rsidRPr="00C57D29">
        <w:rPr>
          <w:sz w:val="22"/>
          <w:szCs w:val="22"/>
        </w:rPr>
        <w:t>;</w:t>
      </w:r>
    </w:p>
    <w:p w:rsidR="00463125" w:rsidRPr="00C57D29" w:rsidRDefault="00463125" w:rsidP="00C57D29">
      <w:pPr>
        <w:ind w:left="180" w:firstLine="540"/>
        <w:jc w:val="both"/>
        <w:rPr>
          <w:sz w:val="22"/>
          <w:szCs w:val="22"/>
        </w:rPr>
      </w:pPr>
      <w:r w:rsidRPr="00C57D29">
        <w:rPr>
          <w:sz w:val="22"/>
          <w:szCs w:val="22"/>
        </w:rPr>
        <w:t>-год выпуска.</w:t>
      </w:r>
    </w:p>
    <w:p w:rsidR="00463125" w:rsidRDefault="00463125" w:rsidP="00C57D29">
      <w:pPr>
        <w:ind w:left="180" w:firstLine="540"/>
        <w:jc w:val="both"/>
      </w:pPr>
      <w:r>
        <w:t>11.</w:t>
      </w:r>
      <w:r w:rsidR="0071589B">
        <w:t>2</w:t>
      </w:r>
      <w:r>
        <w:t>. На терминале с тыльной стороны предусмотрены дополнительные устройства для крепления проволочки с клеймом представителя ОТК предприятия-изготовителя или ремонтного предприятия.</w:t>
      </w:r>
    </w:p>
    <w:p w:rsidR="00463125" w:rsidRDefault="00463125" w:rsidP="00463125">
      <w:pPr>
        <w:ind w:left="360"/>
        <w:jc w:val="center"/>
        <w:rPr>
          <w:b/>
        </w:rPr>
      </w:pPr>
      <w:r>
        <w:rPr>
          <w:b/>
        </w:rPr>
        <w:t>12 Свидетельство о при</w:t>
      </w:r>
      <w:r w:rsidR="00C57D29">
        <w:rPr>
          <w:b/>
        </w:rPr>
        <w:t>е</w:t>
      </w:r>
      <w:r>
        <w:rPr>
          <w:b/>
        </w:rPr>
        <w:t>мке</w:t>
      </w:r>
    </w:p>
    <w:p w:rsidR="008B10CE" w:rsidRDefault="008B10CE" w:rsidP="008B10CE">
      <w:pPr>
        <w:ind w:left="360"/>
      </w:pPr>
      <w:r>
        <w:t>Весы электронные</w:t>
      </w:r>
      <w:r w:rsidRPr="00CF0196">
        <w:t xml:space="preserve"> </w:t>
      </w:r>
      <w:r>
        <w:t>платформенные</w:t>
      </w:r>
      <w:r w:rsidRPr="00604D97">
        <w:t xml:space="preserve">, № </w:t>
      </w:r>
      <w:r w:rsidR="00D34D69">
        <w:t>2020003,</w:t>
      </w:r>
      <w:r w:rsidRPr="00604D97">
        <w:t xml:space="preserve"> с  </w:t>
      </w:r>
      <w:proofErr w:type="spellStart"/>
      <w:r w:rsidRPr="00604D97">
        <w:t>весоизмерительным</w:t>
      </w:r>
      <w:proofErr w:type="spellEnd"/>
      <w:r w:rsidRPr="00604D97">
        <w:t xml:space="preserve"> терминалом </w:t>
      </w:r>
      <w:r>
        <w:t>соответствуют конструкторской документаци</w:t>
      </w:r>
      <w:r w:rsidR="005F414E">
        <w:t>и</w:t>
      </w:r>
      <w:bookmarkStart w:id="0" w:name="_GoBack"/>
      <w:bookmarkEnd w:id="0"/>
      <w:r>
        <w:t xml:space="preserve"> и признаны годными к эксплуатации.</w:t>
      </w:r>
    </w:p>
    <w:p w:rsidR="00463125" w:rsidRDefault="008B10CE" w:rsidP="00F21F9E">
      <w:pPr>
        <w:ind w:left="360"/>
      </w:pPr>
      <w:r>
        <w:t xml:space="preserve">Дата изготовления </w:t>
      </w:r>
      <w:r w:rsidRPr="00D34D69">
        <w:rPr>
          <w:b/>
        </w:rPr>
        <w:t>(</w:t>
      </w:r>
      <w:r w:rsidR="00D34D69" w:rsidRPr="00D34D69">
        <w:rPr>
          <w:u w:val="single"/>
        </w:rPr>
        <w:t>продажи</w:t>
      </w:r>
      <w:r w:rsidRPr="00D34D69">
        <w:t>)</w:t>
      </w:r>
      <w:r>
        <w:t xml:space="preserve"> </w:t>
      </w:r>
      <w:r w:rsidR="00D34D69">
        <w:t xml:space="preserve">    24.05.19г.</w:t>
      </w: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Default="00066AD0" w:rsidP="00F21F9E">
      <w:pPr>
        <w:ind w:left="360"/>
      </w:pPr>
    </w:p>
    <w:p w:rsidR="00066AD0" w:rsidRPr="00DB0E50" w:rsidRDefault="00066AD0" w:rsidP="00066AD0">
      <w:pPr>
        <w:ind w:left="360"/>
        <w:jc w:val="center"/>
      </w:pPr>
    </w:p>
    <w:sectPr w:rsidR="00066AD0" w:rsidRPr="00DB0E50" w:rsidSect="00172B2D">
      <w:footerReference w:type="even" r:id="rId9"/>
      <w:footerReference w:type="default" r:id="rId10"/>
      <w:pgSz w:w="16838" w:h="11906" w:orient="landscape"/>
      <w:pgMar w:top="851" w:right="278" w:bottom="357" w:left="540" w:header="709" w:footer="709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FE" w:rsidRDefault="003B36FE">
      <w:r>
        <w:separator/>
      </w:r>
    </w:p>
  </w:endnote>
  <w:endnote w:type="continuationSeparator" w:id="0">
    <w:p w:rsidR="003B36FE" w:rsidRDefault="003B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38" w:rsidRDefault="00F0770C" w:rsidP="008546C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114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1438" w:rsidRDefault="00511438" w:rsidP="00343E8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38" w:rsidRDefault="00511438" w:rsidP="008546C2">
    <w:pPr>
      <w:pStyle w:val="a5"/>
      <w:framePr w:wrap="around" w:vAnchor="text" w:hAnchor="margin" w:xAlign="right" w:y="1"/>
      <w:rPr>
        <w:rStyle w:val="a6"/>
      </w:rPr>
    </w:pPr>
  </w:p>
  <w:p w:rsidR="00511438" w:rsidRDefault="00511438" w:rsidP="00634C52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FE" w:rsidRDefault="003B36FE">
      <w:r>
        <w:separator/>
      </w:r>
    </w:p>
  </w:footnote>
  <w:footnote w:type="continuationSeparator" w:id="0">
    <w:p w:rsidR="003B36FE" w:rsidRDefault="003B3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79FA"/>
    <w:multiLevelType w:val="multilevel"/>
    <w:tmpl w:val="8054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920085"/>
    <w:multiLevelType w:val="multilevel"/>
    <w:tmpl w:val="1826D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3FA00D29"/>
    <w:multiLevelType w:val="multilevel"/>
    <w:tmpl w:val="023CFD78"/>
    <w:lvl w:ilvl="0">
      <w:start w:val="4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371789E"/>
    <w:multiLevelType w:val="hybridMultilevel"/>
    <w:tmpl w:val="B3BA76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86AEA"/>
    <w:multiLevelType w:val="multilevel"/>
    <w:tmpl w:val="7D989E4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4F425200"/>
    <w:multiLevelType w:val="multilevel"/>
    <w:tmpl w:val="171AA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4BE16D3"/>
    <w:multiLevelType w:val="hybridMultilevel"/>
    <w:tmpl w:val="80547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E45F75"/>
    <w:multiLevelType w:val="multilevel"/>
    <w:tmpl w:val="8BD27E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C28168F"/>
    <w:multiLevelType w:val="multilevel"/>
    <w:tmpl w:val="5E881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DBE"/>
    <w:rsid w:val="00001E82"/>
    <w:rsid w:val="00023057"/>
    <w:rsid w:val="000258E5"/>
    <w:rsid w:val="00032E5C"/>
    <w:rsid w:val="00034F64"/>
    <w:rsid w:val="000367A5"/>
    <w:rsid w:val="00037CE3"/>
    <w:rsid w:val="0006355E"/>
    <w:rsid w:val="00066AD0"/>
    <w:rsid w:val="0008047F"/>
    <w:rsid w:val="00086388"/>
    <w:rsid w:val="000E4719"/>
    <w:rsid w:val="00106C9C"/>
    <w:rsid w:val="00120247"/>
    <w:rsid w:val="001441DB"/>
    <w:rsid w:val="00147351"/>
    <w:rsid w:val="0015515E"/>
    <w:rsid w:val="001668BE"/>
    <w:rsid w:val="00172B2D"/>
    <w:rsid w:val="001806F3"/>
    <w:rsid w:val="00183DB5"/>
    <w:rsid w:val="00192894"/>
    <w:rsid w:val="00197592"/>
    <w:rsid w:val="001B44A3"/>
    <w:rsid w:val="001F1387"/>
    <w:rsid w:val="001F44A1"/>
    <w:rsid w:val="001F69B7"/>
    <w:rsid w:val="00201020"/>
    <w:rsid w:val="00210CC7"/>
    <w:rsid w:val="00211E2B"/>
    <w:rsid w:val="00230EC5"/>
    <w:rsid w:val="0023148F"/>
    <w:rsid w:val="002936CD"/>
    <w:rsid w:val="002952E3"/>
    <w:rsid w:val="00297DEB"/>
    <w:rsid w:val="002D3F05"/>
    <w:rsid w:val="002E1C4E"/>
    <w:rsid w:val="003064A6"/>
    <w:rsid w:val="00325F28"/>
    <w:rsid w:val="00343E8E"/>
    <w:rsid w:val="00354AA0"/>
    <w:rsid w:val="00385F3B"/>
    <w:rsid w:val="00393D31"/>
    <w:rsid w:val="003A45F5"/>
    <w:rsid w:val="003A6281"/>
    <w:rsid w:val="003A690C"/>
    <w:rsid w:val="003B36FE"/>
    <w:rsid w:val="003B3C3A"/>
    <w:rsid w:val="003B615C"/>
    <w:rsid w:val="003C42CA"/>
    <w:rsid w:val="003C6DB7"/>
    <w:rsid w:val="003E7D48"/>
    <w:rsid w:val="003F57AD"/>
    <w:rsid w:val="004041A3"/>
    <w:rsid w:val="00410F9A"/>
    <w:rsid w:val="0041141C"/>
    <w:rsid w:val="00413BE5"/>
    <w:rsid w:val="00414EBC"/>
    <w:rsid w:val="00423123"/>
    <w:rsid w:val="00424C46"/>
    <w:rsid w:val="004450A7"/>
    <w:rsid w:val="00460F9E"/>
    <w:rsid w:val="004626F9"/>
    <w:rsid w:val="00463125"/>
    <w:rsid w:val="0047377E"/>
    <w:rsid w:val="00475A66"/>
    <w:rsid w:val="004844C7"/>
    <w:rsid w:val="004850B4"/>
    <w:rsid w:val="004A2357"/>
    <w:rsid w:val="004B4B67"/>
    <w:rsid w:val="004B59C0"/>
    <w:rsid w:val="004C2E1B"/>
    <w:rsid w:val="004D0D48"/>
    <w:rsid w:val="004E1123"/>
    <w:rsid w:val="004E6F1E"/>
    <w:rsid w:val="005108B9"/>
    <w:rsid w:val="00511438"/>
    <w:rsid w:val="00526D22"/>
    <w:rsid w:val="0054665B"/>
    <w:rsid w:val="00551891"/>
    <w:rsid w:val="0058373E"/>
    <w:rsid w:val="00587F83"/>
    <w:rsid w:val="005A5999"/>
    <w:rsid w:val="005B031C"/>
    <w:rsid w:val="005B2327"/>
    <w:rsid w:val="005B30E9"/>
    <w:rsid w:val="005B35AF"/>
    <w:rsid w:val="005B4A2C"/>
    <w:rsid w:val="005B7F95"/>
    <w:rsid w:val="005C0C32"/>
    <w:rsid w:val="005D189D"/>
    <w:rsid w:val="005D5681"/>
    <w:rsid w:val="005E5B0D"/>
    <w:rsid w:val="005F414E"/>
    <w:rsid w:val="00604D97"/>
    <w:rsid w:val="00634C52"/>
    <w:rsid w:val="006506CB"/>
    <w:rsid w:val="00656D55"/>
    <w:rsid w:val="00684BB1"/>
    <w:rsid w:val="0068571B"/>
    <w:rsid w:val="00693314"/>
    <w:rsid w:val="00695856"/>
    <w:rsid w:val="006B1D64"/>
    <w:rsid w:val="006D6DBE"/>
    <w:rsid w:val="006F17F4"/>
    <w:rsid w:val="0071589B"/>
    <w:rsid w:val="00717FA4"/>
    <w:rsid w:val="00727F23"/>
    <w:rsid w:val="007441EA"/>
    <w:rsid w:val="00750716"/>
    <w:rsid w:val="00751201"/>
    <w:rsid w:val="00762731"/>
    <w:rsid w:val="00773992"/>
    <w:rsid w:val="00787BF2"/>
    <w:rsid w:val="007A2408"/>
    <w:rsid w:val="007A7D22"/>
    <w:rsid w:val="007C7116"/>
    <w:rsid w:val="007D2324"/>
    <w:rsid w:val="00803AFA"/>
    <w:rsid w:val="008047A1"/>
    <w:rsid w:val="0082018C"/>
    <w:rsid w:val="008546C2"/>
    <w:rsid w:val="0088327E"/>
    <w:rsid w:val="008B10CE"/>
    <w:rsid w:val="008B2089"/>
    <w:rsid w:val="008F080F"/>
    <w:rsid w:val="008F51E9"/>
    <w:rsid w:val="00902911"/>
    <w:rsid w:val="00911569"/>
    <w:rsid w:val="00911739"/>
    <w:rsid w:val="00915B8C"/>
    <w:rsid w:val="00916344"/>
    <w:rsid w:val="00932199"/>
    <w:rsid w:val="00937867"/>
    <w:rsid w:val="009640CF"/>
    <w:rsid w:val="009732BE"/>
    <w:rsid w:val="009A19E7"/>
    <w:rsid w:val="009A3E5D"/>
    <w:rsid w:val="009B7826"/>
    <w:rsid w:val="009C484C"/>
    <w:rsid w:val="009D64B1"/>
    <w:rsid w:val="009E464F"/>
    <w:rsid w:val="00A16775"/>
    <w:rsid w:val="00A216E0"/>
    <w:rsid w:val="00A24405"/>
    <w:rsid w:val="00A27DDB"/>
    <w:rsid w:val="00A326C0"/>
    <w:rsid w:val="00A330D8"/>
    <w:rsid w:val="00A41AB3"/>
    <w:rsid w:val="00A53269"/>
    <w:rsid w:val="00A61637"/>
    <w:rsid w:val="00A6219F"/>
    <w:rsid w:val="00A672F6"/>
    <w:rsid w:val="00A73CF1"/>
    <w:rsid w:val="00A7783F"/>
    <w:rsid w:val="00A85531"/>
    <w:rsid w:val="00A87B3E"/>
    <w:rsid w:val="00AC002D"/>
    <w:rsid w:val="00AE4901"/>
    <w:rsid w:val="00AF15BC"/>
    <w:rsid w:val="00B26369"/>
    <w:rsid w:val="00B33306"/>
    <w:rsid w:val="00B36B72"/>
    <w:rsid w:val="00B45265"/>
    <w:rsid w:val="00B63E84"/>
    <w:rsid w:val="00B66D8D"/>
    <w:rsid w:val="00B9710F"/>
    <w:rsid w:val="00BA6E77"/>
    <w:rsid w:val="00BD0735"/>
    <w:rsid w:val="00BD7762"/>
    <w:rsid w:val="00BF5CD9"/>
    <w:rsid w:val="00BF6153"/>
    <w:rsid w:val="00C10928"/>
    <w:rsid w:val="00C15E08"/>
    <w:rsid w:val="00C37692"/>
    <w:rsid w:val="00C55DD4"/>
    <w:rsid w:val="00C57D29"/>
    <w:rsid w:val="00C701DF"/>
    <w:rsid w:val="00C72FEE"/>
    <w:rsid w:val="00C7387D"/>
    <w:rsid w:val="00C87A66"/>
    <w:rsid w:val="00CC3DC8"/>
    <w:rsid w:val="00CD3518"/>
    <w:rsid w:val="00CE2DAC"/>
    <w:rsid w:val="00CF0196"/>
    <w:rsid w:val="00D05FA6"/>
    <w:rsid w:val="00D34D69"/>
    <w:rsid w:val="00D57BB0"/>
    <w:rsid w:val="00D736F1"/>
    <w:rsid w:val="00D7739C"/>
    <w:rsid w:val="00DA7D1D"/>
    <w:rsid w:val="00DB0E50"/>
    <w:rsid w:val="00DB1991"/>
    <w:rsid w:val="00DB67BE"/>
    <w:rsid w:val="00DC5314"/>
    <w:rsid w:val="00DC7539"/>
    <w:rsid w:val="00DE29B2"/>
    <w:rsid w:val="00DE4DF2"/>
    <w:rsid w:val="00DF6A5A"/>
    <w:rsid w:val="00E01DA7"/>
    <w:rsid w:val="00E07BA5"/>
    <w:rsid w:val="00E251D5"/>
    <w:rsid w:val="00E27198"/>
    <w:rsid w:val="00E71BC9"/>
    <w:rsid w:val="00E75CBC"/>
    <w:rsid w:val="00EE3BF6"/>
    <w:rsid w:val="00EF10DA"/>
    <w:rsid w:val="00EF5D91"/>
    <w:rsid w:val="00F054EE"/>
    <w:rsid w:val="00F05980"/>
    <w:rsid w:val="00F0770C"/>
    <w:rsid w:val="00F149B9"/>
    <w:rsid w:val="00F20C6E"/>
    <w:rsid w:val="00F21F9E"/>
    <w:rsid w:val="00F57434"/>
    <w:rsid w:val="00F96CF1"/>
    <w:rsid w:val="00F97C7F"/>
    <w:rsid w:val="00FB502A"/>
    <w:rsid w:val="00FD54D5"/>
    <w:rsid w:val="00FD55BB"/>
    <w:rsid w:val="00FE5496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153"/>
    <w:rPr>
      <w:sz w:val="24"/>
      <w:szCs w:val="24"/>
    </w:rPr>
  </w:style>
  <w:style w:type="paragraph" w:styleId="1">
    <w:name w:val="heading 1"/>
    <w:basedOn w:val="a"/>
    <w:next w:val="a"/>
    <w:qFormat/>
    <w:rsid w:val="006D6D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6DB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62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43E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43E8E"/>
  </w:style>
  <w:style w:type="paragraph" w:styleId="a7">
    <w:name w:val="header"/>
    <w:basedOn w:val="a"/>
    <w:rsid w:val="00413BE5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"/>
    <w:basedOn w:val="a"/>
    <w:rsid w:val="004B59C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ВЕСЫ</vt:lpstr>
    </vt:vector>
  </TitlesOfParts>
  <Company>Micros</Company>
  <LinksUpToDate>false</LinksUpToDate>
  <CharactersWithSpaces>14889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ВЕСЫ</dc:title>
  <dc:subject/>
  <dc:creator>Voinova</dc:creator>
  <cp:keywords/>
  <cp:lastModifiedBy>Anisa Sadykova</cp:lastModifiedBy>
  <cp:revision>9</cp:revision>
  <cp:lastPrinted>2019-05-24T11:50:00Z</cp:lastPrinted>
  <dcterms:created xsi:type="dcterms:W3CDTF">2017-09-08T11:46:00Z</dcterms:created>
  <dcterms:modified xsi:type="dcterms:W3CDTF">2019-05-24T12:06:00Z</dcterms:modified>
</cp:coreProperties>
</file>